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AD" w:rsidRDefault="006730AD">
      <w:pPr>
        <w:tabs>
          <w:tab w:val="right" w:pos="8730"/>
        </w:tabs>
        <w:jc w:val="center"/>
        <w:outlineLvl w:val="0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中国新闻奖媒体融合奖项参评作品推荐表</w:t>
      </w:r>
      <w:bookmarkStart w:id="0" w:name="附件3"/>
      <w:bookmarkEnd w:id="0"/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56"/>
        <w:gridCol w:w="1558"/>
        <w:gridCol w:w="992"/>
        <w:gridCol w:w="471"/>
        <w:gridCol w:w="1415"/>
        <w:gridCol w:w="806"/>
        <w:gridCol w:w="851"/>
        <w:gridCol w:w="1446"/>
      </w:tblGrid>
      <w:tr w:rsidR="006730AD">
        <w:trPr>
          <w:cantSplit/>
          <w:trHeight w:hRule="exact" w:val="680"/>
          <w:jc w:val="center"/>
        </w:trPr>
        <w:tc>
          <w:tcPr>
            <w:tcW w:w="2356" w:type="dxa"/>
            <w:vAlign w:val="center"/>
          </w:tcPr>
          <w:p w:rsidR="006730AD" w:rsidRDefault="006730A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作品标题</w:t>
            </w:r>
          </w:p>
        </w:tc>
        <w:tc>
          <w:tcPr>
            <w:tcW w:w="3021" w:type="dxa"/>
            <w:gridSpan w:val="3"/>
            <w:vAlign w:val="center"/>
          </w:tcPr>
          <w:p w:rsidR="006730AD" w:rsidRDefault="006730AD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??_GB2312" w:eastAsia="Times New Roman" w:hAnsi="仿宋"/>
                <w:sz w:val="24"/>
              </w:rPr>
              <w:t>马和帕丽：男兵连里的铁甲女兵</w:t>
            </w:r>
          </w:p>
        </w:tc>
        <w:tc>
          <w:tcPr>
            <w:tcW w:w="1415" w:type="dxa"/>
            <w:vAlign w:val="center"/>
          </w:tcPr>
          <w:p w:rsidR="006730AD" w:rsidRDefault="006730A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参评项目</w:t>
            </w:r>
          </w:p>
        </w:tc>
        <w:tc>
          <w:tcPr>
            <w:tcW w:w="3103" w:type="dxa"/>
            <w:gridSpan w:val="3"/>
            <w:vAlign w:val="center"/>
          </w:tcPr>
          <w:p w:rsidR="006730AD" w:rsidRDefault="006730AD" w:rsidP="00C86AE2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4"/>
              </w:rPr>
              <w:t>短视频专题报道</w:t>
            </w:r>
          </w:p>
        </w:tc>
      </w:tr>
      <w:tr w:rsidR="006730AD">
        <w:trPr>
          <w:cantSplit/>
          <w:trHeight w:val="454"/>
          <w:jc w:val="center"/>
        </w:trPr>
        <w:tc>
          <w:tcPr>
            <w:tcW w:w="2356" w:type="dxa"/>
            <w:vAlign w:val="center"/>
          </w:tcPr>
          <w:p w:rsidR="006730AD" w:rsidRDefault="006730AD">
            <w:pPr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主创人员</w:t>
            </w:r>
          </w:p>
        </w:tc>
        <w:tc>
          <w:tcPr>
            <w:tcW w:w="7539" w:type="dxa"/>
            <w:gridSpan w:val="7"/>
            <w:vAlign w:val="center"/>
          </w:tcPr>
          <w:p w:rsidR="006730AD" w:rsidRDefault="006730AD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??_GB2312" w:eastAsia="Times New Roman" w:hAnsi="仿宋"/>
                <w:sz w:val="24"/>
              </w:rPr>
              <w:t>孙芳婷</w:t>
            </w:r>
            <w:r>
              <w:rPr>
                <w:rFonts w:ascii="??_GB2312" w:hAnsi="仿宋" w:hint="eastAsia"/>
                <w:sz w:val="24"/>
              </w:rPr>
              <w:t>、</w:t>
            </w:r>
            <w:r>
              <w:rPr>
                <w:rFonts w:ascii="??_GB2312" w:eastAsia="Times New Roman" w:hAnsi="仿宋"/>
                <w:sz w:val="24"/>
              </w:rPr>
              <w:t>豆兴军</w:t>
            </w:r>
            <w:r>
              <w:rPr>
                <w:rFonts w:ascii="??_GB2312" w:hAnsi="仿宋" w:hint="eastAsia"/>
                <w:sz w:val="24"/>
              </w:rPr>
              <w:t>、</w:t>
            </w:r>
            <w:r>
              <w:rPr>
                <w:rFonts w:ascii="??_GB2312" w:eastAsia="Times New Roman" w:hAnsi="仿宋"/>
                <w:sz w:val="24"/>
              </w:rPr>
              <w:t>薛慧</w:t>
            </w:r>
            <w:r>
              <w:rPr>
                <w:rFonts w:ascii="??_GB2312" w:hAnsi="仿宋" w:hint="eastAsia"/>
                <w:sz w:val="24"/>
              </w:rPr>
              <w:t>、</w:t>
            </w:r>
            <w:r>
              <w:rPr>
                <w:rFonts w:ascii="??_GB2312" w:eastAsia="Times New Roman" w:hAnsi="仿宋"/>
                <w:sz w:val="24"/>
              </w:rPr>
              <w:t>郭倩</w:t>
            </w:r>
            <w:r>
              <w:rPr>
                <w:rFonts w:ascii="??_GB2312" w:hAnsi="仿宋" w:hint="eastAsia"/>
                <w:sz w:val="24"/>
              </w:rPr>
              <w:t>、</w:t>
            </w:r>
            <w:r>
              <w:rPr>
                <w:rFonts w:ascii="??_GB2312" w:eastAsia="Times New Roman" w:hAnsi="仿宋"/>
                <w:sz w:val="24"/>
              </w:rPr>
              <w:t>胡大敏</w:t>
            </w:r>
            <w:r>
              <w:rPr>
                <w:rFonts w:ascii="??_GB2312" w:eastAsia="Times New Roman" w:hAnsi="仿宋"/>
                <w:sz w:val="24"/>
              </w:rPr>
              <w:t xml:space="preserve"> </w:t>
            </w:r>
          </w:p>
        </w:tc>
      </w:tr>
      <w:tr w:rsidR="006730AD">
        <w:trPr>
          <w:cantSplit/>
          <w:trHeight w:val="454"/>
          <w:jc w:val="center"/>
        </w:trPr>
        <w:tc>
          <w:tcPr>
            <w:tcW w:w="2356" w:type="dxa"/>
            <w:vAlign w:val="center"/>
          </w:tcPr>
          <w:p w:rsidR="006730AD" w:rsidRDefault="006730AD">
            <w:pPr>
              <w:spacing w:line="32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编辑</w:t>
            </w:r>
          </w:p>
        </w:tc>
        <w:tc>
          <w:tcPr>
            <w:tcW w:w="7539" w:type="dxa"/>
            <w:gridSpan w:val="7"/>
            <w:vAlign w:val="center"/>
          </w:tcPr>
          <w:p w:rsidR="006730AD" w:rsidRDefault="006730AD">
            <w:pPr>
              <w:spacing w:line="38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??_GB2312" w:eastAsia="Times New Roman" w:hAnsi="仿宋"/>
                <w:sz w:val="24"/>
              </w:rPr>
              <w:t>毛铭东</w:t>
            </w:r>
            <w:r>
              <w:rPr>
                <w:rFonts w:ascii="??_GB2312" w:hAnsi="仿宋" w:hint="eastAsia"/>
                <w:sz w:val="24"/>
              </w:rPr>
              <w:t>、</w:t>
            </w:r>
            <w:r>
              <w:rPr>
                <w:rFonts w:ascii="??_GB2312" w:eastAsia="Times New Roman" w:hAnsi="仿宋"/>
                <w:sz w:val="24"/>
              </w:rPr>
              <w:t>余雷</w:t>
            </w:r>
            <w:r>
              <w:rPr>
                <w:rFonts w:ascii="??_GB2312" w:eastAsia="Times New Roman" w:hAnsi="仿宋"/>
                <w:sz w:val="24"/>
              </w:rPr>
              <w:t xml:space="preserve"> </w:t>
            </w:r>
          </w:p>
        </w:tc>
      </w:tr>
      <w:tr w:rsidR="006730AD">
        <w:trPr>
          <w:cantSplit/>
          <w:trHeight w:hRule="exact" w:val="454"/>
          <w:jc w:val="center"/>
        </w:trPr>
        <w:tc>
          <w:tcPr>
            <w:tcW w:w="2356" w:type="dxa"/>
            <w:vAlign w:val="center"/>
          </w:tcPr>
          <w:p w:rsidR="006730AD" w:rsidRDefault="006730A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  <w:highlight w:val="yellow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主管单位</w:t>
            </w:r>
          </w:p>
        </w:tc>
        <w:tc>
          <w:tcPr>
            <w:tcW w:w="3021" w:type="dxa"/>
            <w:gridSpan w:val="3"/>
            <w:vAlign w:val="center"/>
          </w:tcPr>
          <w:p w:rsidR="006730AD" w:rsidRDefault="006730AD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新疆日报</w:t>
            </w:r>
            <w:bookmarkStart w:id="1" w:name="_GoBack"/>
            <w:bookmarkEnd w:id="1"/>
            <w:r>
              <w:rPr>
                <w:rFonts w:ascii="仿宋" w:eastAsia="仿宋" w:hAnsi="仿宋" w:hint="eastAsia"/>
                <w:sz w:val="24"/>
              </w:rPr>
              <w:t>社</w:t>
            </w:r>
          </w:p>
        </w:tc>
        <w:tc>
          <w:tcPr>
            <w:tcW w:w="1415" w:type="dxa"/>
            <w:vAlign w:val="center"/>
          </w:tcPr>
          <w:p w:rsidR="006730AD" w:rsidRDefault="006730A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发布日期及时间</w:t>
            </w:r>
          </w:p>
        </w:tc>
        <w:tc>
          <w:tcPr>
            <w:tcW w:w="3103" w:type="dxa"/>
            <w:gridSpan w:val="3"/>
            <w:vAlign w:val="center"/>
          </w:tcPr>
          <w:p w:rsidR="006730AD" w:rsidRDefault="006730AD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20"/>
              </w:smartTagPr>
              <w:r>
                <w:rPr>
                  <w:rFonts w:ascii="??_GB2312" w:hAnsi="??_GB2312" w:cs="??_GB2312"/>
                  <w:color w:val="000000"/>
                  <w:sz w:val="24"/>
                </w:rPr>
                <w:t>2020</w:t>
              </w:r>
              <w:r>
                <w:rPr>
                  <w:rFonts w:ascii="宋体" w:hAnsi="宋体" w:cs="宋体" w:hint="eastAsia"/>
                  <w:color w:val="000000"/>
                  <w:sz w:val="24"/>
                </w:rPr>
                <w:t>年</w:t>
              </w:r>
              <w:r>
                <w:rPr>
                  <w:rFonts w:ascii="??_GB2312" w:hAnsi="??_GB2312" w:cs="??_GB2312"/>
                  <w:color w:val="000000"/>
                  <w:sz w:val="24"/>
                </w:rPr>
                <w:t>7</w:t>
              </w:r>
              <w:r>
                <w:rPr>
                  <w:rFonts w:ascii="宋体" w:hAnsi="宋体" w:cs="宋体" w:hint="eastAsia"/>
                  <w:color w:val="000000"/>
                  <w:sz w:val="24"/>
                </w:rPr>
                <w:t>月</w:t>
              </w:r>
              <w:r>
                <w:rPr>
                  <w:rFonts w:ascii="??_GB2312" w:hAnsi="??_GB2312" w:cs="??_GB2312"/>
                  <w:color w:val="000000"/>
                  <w:sz w:val="24"/>
                </w:rPr>
                <w:t>31</w:t>
              </w:r>
              <w:r>
                <w:rPr>
                  <w:rFonts w:ascii="宋体" w:hAnsi="宋体" w:cs="宋体" w:hint="eastAsia"/>
                  <w:color w:val="000000"/>
                  <w:sz w:val="24"/>
                </w:rPr>
                <w:t>日</w:t>
              </w:r>
            </w:smartTag>
            <w:r>
              <w:rPr>
                <w:rFonts w:ascii="??_GB2312" w:hAnsi="??_GB2312" w:cs="??_GB2312"/>
                <w:color w:val="000000"/>
                <w:sz w:val="24"/>
              </w:rPr>
              <w:t>23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时</w:t>
            </w:r>
            <w:r>
              <w:rPr>
                <w:rFonts w:ascii="??_GB2312" w:hAnsi="??_GB2312" w:cs="??_GB2312"/>
                <w:color w:val="000000"/>
                <w:sz w:val="24"/>
              </w:rPr>
              <w:t>13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分</w:t>
            </w:r>
            <w:r>
              <w:rPr>
                <w:rFonts w:ascii="??_GB2312" w:hAnsi="??_GB2312" w:cs="??_GB2312"/>
                <w:color w:val="000000"/>
                <w:sz w:val="24"/>
              </w:rPr>
              <w:t> </w:t>
            </w:r>
          </w:p>
        </w:tc>
      </w:tr>
      <w:tr w:rsidR="006730AD">
        <w:trPr>
          <w:cantSplit/>
          <w:trHeight w:hRule="exact" w:val="454"/>
          <w:jc w:val="center"/>
        </w:trPr>
        <w:tc>
          <w:tcPr>
            <w:tcW w:w="2356" w:type="dxa"/>
            <w:vAlign w:val="center"/>
          </w:tcPr>
          <w:p w:rsidR="006730AD" w:rsidRDefault="006730A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发布平台</w:t>
            </w:r>
          </w:p>
        </w:tc>
        <w:tc>
          <w:tcPr>
            <w:tcW w:w="3021" w:type="dxa"/>
            <w:gridSpan w:val="3"/>
            <w:vAlign w:val="center"/>
          </w:tcPr>
          <w:p w:rsidR="006730AD" w:rsidRDefault="006730AD">
            <w:pPr>
              <w:spacing w:line="3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天山网新闻客户端</w:t>
            </w:r>
          </w:p>
        </w:tc>
        <w:tc>
          <w:tcPr>
            <w:tcW w:w="1415" w:type="dxa"/>
            <w:vAlign w:val="center"/>
          </w:tcPr>
          <w:p w:rsidR="006730AD" w:rsidRDefault="006730A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作品时长</w:t>
            </w:r>
          </w:p>
        </w:tc>
        <w:tc>
          <w:tcPr>
            <w:tcW w:w="3103" w:type="dxa"/>
            <w:gridSpan w:val="3"/>
            <w:vAlign w:val="center"/>
          </w:tcPr>
          <w:p w:rsidR="006730AD" w:rsidRDefault="006730AD">
            <w:pPr>
              <w:spacing w:line="24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??_GB2312" w:hAnsi="??_GB2312" w:cs="??_GB2312"/>
                <w:color w:val="000000"/>
                <w:sz w:val="24"/>
              </w:rPr>
              <w:t>3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分</w:t>
            </w:r>
            <w:r>
              <w:rPr>
                <w:rFonts w:ascii="??_GB2312" w:hAnsi="??_GB2312" w:cs="??_GB2312"/>
                <w:color w:val="000000"/>
                <w:sz w:val="24"/>
              </w:rPr>
              <w:t>55</w:t>
            </w:r>
            <w:r>
              <w:rPr>
                <w:rFonts w:ascii="宋体" w:hAnsi="宋体" w:cs="宋体" w:hint="eastAsia"/>
                <w:color w:val="000000"/>
                <w:sz w:val="24"/>
              </w:rPr>
              <w:t>秒</w:t>
            </w:r>
          </w:p>
        </w:tc>
      </w:tr>
      <w:tr w:rsidR="006730AD">
        <w:trPr>
          <w:cantSplit/>
          <w:trHeight w:hRule="exact" w:val="3445"/>
          <w:jc w:val="center"/>
        </w:trPr>
        <w:tc>
          <w:tcPr>
            <w:tcW w:w="2356" w:type="dxa"/>
            <w:vAlign w:val="center"/>
          </w:tcPr>
          <w:p w:rsidR="006730AD" w:rsidRDefault="006730A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采编过程</w:t>
            </w:r>
          </w:p>
          <w:p w:rsidR="006730AD" w:rsidRDefault="006730A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（作品简介）</w:t>
            </w:r>
          </w:p>
        </w:tc>
        <w:tc>
          <w:tcPr>
            <w:tcW w:w="7539" w:type="dxa"/>
            <w:gridSpan w:val="7"/>
            <w:vAlign w:val="center"/>
          </w:tcPr>
          <w:p w:rsidR="006730AD" w:rsidRDefault="006730AD" w:rsidP="006730AD">
            <w:pPr>
              <w:ind w:firstLineChars="200" w:firstLine="31680"/>
              <w:rPr>
                <w:rFonts w:ascii="??_GB2312" w:eastAsia="Times New Roman" w:hAnsi="仿宋"/>
                <w:sz w:val="24"/>
              </w:rPr>
            </w:pPr>
            <w:r>
              <w:rPr>
                <w:rFonts w:ascii="??_GB2312" w:eastAsia="Times New Roman" w:hAnsi="仿宋"/>
                <w:sz w:val="24"/>
              </w:rPr>
              <w:t>在中国人民解放军建军</w:t>
            </w:r>
            <w:r>
              <w:rPr>
                <w:rFonts w:ascii="??_GB2312" w:eastAsia="Times New Roman" w:hAnsi="仿宋"/>
                <w:sz w:val="24"/>
              </w:rPr>
              <w:t>93</w:t>
            </w:r>
            <w:r>
              <w:rPr>
                <w:rFonts w:ascii="??_GB2312" w:eastAsia="Times New Roman" w:hAnsi="仿宋"/>
                <w:sz w:val="24"/>
              </w:rPr>
              <w:t>周年之际，中央宣传部、中央军委政治工作部联合发布</w:t>
            </w:r>
            <w:r>
              <w:rPr>
                <w:rFonts w:ascii="??_GB2312" w:eastAsia="Times New Roman" w:hAnsi="仿宋"/>
                <w:sz w:val="24"/>
              </w:rPr>
              <w:t>13</w:t>
            </w:r>
            <w:r>
              <w:rPr>
                <w:rFonts w:ascii="??_GB2312" w:eastAsia="Times New Roman" w:hAnsi="仿宋"/>
                <w:sz w:val="24"/>
              </w:rPr>
              <w:t>位</w:t>
            </w:r>
            <w:r>
              <w:rPr>
                <w:rFonts w:ascii="??_GB2312" w:eastAsia="Times New Roman" w:hAnsi="仿宋"/>
                <w:sz w:val="24"/>
              </w:rPr>
              <w:t>“</w:t>
            </w:r>
            <w:r>
              <w:rPr>
                <w:rFonts w:ascii="??_GB2312" w:eastAsia="Times New Roman" w:hAnsi="仿宋"/>
                <w:sz w:val="24"/>
              </w:rPr>
              <w:t>最美新时代革命军人</w:t>
            </w:r>
            <w:r>
              <w:rPr>
                <w:rFonts w:ascii="??_GB2312" w:eastAsia="Times New Roman" w:hAnsi="仿宋"/>
                <w:sz w:val="24"/>
              </w:rPr>
              <w:t>”</w:t>
            </w:r>
            <w:r>
              <w:rPr>
                <w:rFonts w:ascii="??_GB2312" w:eastAsia="Times New Roman" w:hAnsi="仿宋"/>
                <w:sz w:val="24"/>
              </w:rPr>
              <w:t>，来自新疆军区某合成团坦克二连政治指导员马和帕丽获此荣誉称号。从大学生到士兵，再到新疆军区某合成团坦克二连政治指导员，</w:t>
            </w:r>
            <w:r>
              <w:rPr>
                <w:rFonts w:ascii="??_GB2312" w:eastAsia="Times New Roman" w:hAnsi="仿宋"/>
                <w:sz w:val="24"/>
              </w:rPr>
              <w:t>“</w:t>
            </w:r>
            <w:r>
              <w:rPr>
                <w:rFonts w:ascii="??_GB2312" w:eastAsia="Times New Roman" w:hAnsi="仿宋"/>
                <w:sz w:val="24"/>
              </w:rPr>
              <w:t>90</w:t>
            </w:r>
            <w:r>
              <w:rPr>
                <w:rFonts w:ascii="??_GB2312" w:eastAsia="Times New Roman" w:hAnsi="仿宋"/>
                <w:sz w:val="24"/>
              </w:rPr>
              <w:t>后</w:t>
            </w:r>
            <w:r>
              <w:rPr>
                <w:rFonts w:ascii="??_GB2312" w:eastAsia="Times New Roman" w:hAnsi="仿宋"/>
                <w:sz w:val="24"/>
              </w:rPr>
              <w:t>”</w:t>
            </w:r>
            <w:r>
              <w:rPr>
                <w:rFonts w:ascii="??_GB2312" w:eastAsia="Times New Roman" w:hAnsi="仿宋"/>
                <w:sz w:val="24"/>
              </w:rPr>
              <w:t>马和帕丽</w:t>
            </w:r>
            <w:r>
              <w:rPr>
                <w:rFonts w:ascii="??_GB2312" w:eastAsia="Times New Roman" w:hAnsi="仿宋"/>
                <w:sz w:val="24"/>
              </w:rPr>
              <w:t>“</w:t>
            </w:r>
            <w:r>
              <w:rPr>
                <w:rFonts w:ascii="??_GB2312" w:eastAsia="Times New Roman" w:hAnsi="仿宋"/>
                <w:sz w:val="24"/>
              </w:rPr>
              <w:t>心中有火，眼里有光</w:t>
            </w:r>
            <w:r>
              <w:rPr>
                <w:rFonts w:ascii="??_GB2312" w:eastAsia="Times New Roman" w:hAnsi="仿宋"/>
                <w:sz w:val="24"/>
              </w:rPr>
              <w:t>”</w:t>
            </w:r>
            <w:r>
              <w:rPr>
                <w:rFonts w:ascii="??_GB2312" w:eastAsia="Times New Roman" w:hAnsi="仿宋"/>
                <w:sz w:val="24"/>
              </w:rPr>
              <w:t>，对部队一直充满着热爱与坚韧，洋溢着生命的能量。</w:t>
            </w:r>
          </w:p>
          <w:p w:rsidR="006730AD" w:rsidRDefault="006730AD" w:rsidP="006730AD">
            <w:pPr>
              <w:ind w:firstLineChars="200" w:firstLine="31680"/>
              <w:rPr>
                <w:rFonts w:ascii="仿宋" w:eastAsia="仿宋" w:hAnsi="仿宋"/>
                <w:sz w:val="24"/>
              </w:rPr>
            </w:pPr>
            <w:r>
              <w:rPr>
                <w:rFonts w:ascii="??_GB2312" w:eastAsia="Times New Roman" w:hAnsi="仿宋"/>
                <w:sz w:val="24"/>
              </w:rPr>
              <w:t>为了深入报道这一部队典型人物，记者提前入手，和新疆军区充分沟通后，来到了马和帕丽的军营，和她同吃、同住、同训练，用了三天的时间持续跟拍，用视频画面呈现出一位女指导员在男兵营的坚持和努力。为了拍出作训画面效果，视频记者甚至受了伤。拍摄完成后，记者又用两天一夜的时间，不停修改和完善视频脚本，进行细致剪辑制作，最终将视频完美呈现出来。</w:t>
            </w:r>
          </w:p>
        </w:tc>
      </w:tr>
      <w:tr w:rsidR="006730AD">
        <w:trPr>
          <w:cantSplit/>
          <w:trHeight w:hRule="exact" w:val="938"/>
          <w:jc w:val="center"/>
        </w:trPr>
        <w:tc>
          <w:tcPr>
            <w:tcW w:w="2356" w:type="dxa"/>
            <w:vAlign w:val="center"/>
          </w:tcPr>
          <w:p w:rsidR="006730AD" w:rsidRDefault="006730A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社会效果</w:t>
            </w:r>
          </w:p>
        </w:tc>
        <w:tc>
          <w:tcPr>
            <w:tcW w:w="7539" w:type="dxa"/>
            <w:gridSpan w:val="7"/>
            <w:vAlign w:val="center"/>
          </w:tcPr>
          <w:p w:rsidR="006730AD" w:rsidRDefault="006730AD" w:rsidP="006730AD">
            <w:pPr>
              <w:ind w:firstLineChars="200" w:firstLine="31680"/>
              <w:rPr>
                <w:rFonts w:ascii="??_GB2312" w:hAnsi="??_GB2312" w:cs="??_GB2312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视频将一名少数民族</w:t>
            </w:r>
            <w:r>
              <w:rPr>
                <w:rFonts w:ascii="??_GB2312" w:hAnsi="??_GB2312" w:cs="??_GB2312"/>
                <w:color w:val="000000"/>
                <w:sz w:val="24"/>
                <w:shd w:val="clear" w:color="auto" w:fill="FFFFFF"/>
              </w:rPr>
              <w:t>“90”</w:t>
            </w: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后女军人心中的炙热和坚韧气质很好地通过视频呈现了出来，视频发布后，得到了新疆军区政治部高度评价，社会各界积极转发，充分展现了新时代人民军队光辉形象和风采。</w:t>
            </w:r>
          </w:p>
          <w:p w:rsidR="006730AD" w:rsidRDefault="006730AD" w:rsidP="006730AD">
            <w:pPr>
              <w:ind w:firstLineChars="200" w:firstLine="31680"/>
              <w:rPr>
                <w:rFonts w:ascii="仿宋" w:eastAsia="仿宋" w:hAnsi="仿宋"/>
                <w:sz w:val="24"/>
              </w:rPr>
            </w:pPr>
          </w:p>
        </w:tc>
      </w:tr>
      <w:tr w:rsidR="006730AD">
        <w:trPr>
          <w:cantSplit/>
          <w:trHeight w:hRule="exact" w:val="950"/>
          <w:jc w:val="center"/>
        </w:trPr>
        <w:tc>
          <w:tcPr>
            <w:tcW w:w="2356" w:type="dxa"/>
            <w:vAlign w:val="center"/>
          </w:tcPr>
          <w:p w:rsidR="006730AD" w:rsidRDefault="006730A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全媒体</w:t>
            </w:r>
          </w:p>
          <w:p w:rsidR="006730AD" w:rsidRDefault="006730A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传播实效</w:t>
            </w:r>
          </w:p>
        </w:tc>
        <w:tc>
          <w:tcPr>
            <w:tcW w:w="7539" w:type="dxa"/>
            <w:gridSpan w:val="7"/>
            <w:vAlign w:val="center"/>
          </w:tcPr>
          <w:p w:rsidR="006730AD" w:rsidRDefault="006730AD" w:rsidP="006730AD">
            <w:pPr>
              <w:ind w:firstLineChars="200" w:firstLine="31680"/>
              <w:rPr>
                <w:rFonts w:ascii="仿宋" w:eastAsia="仿宋" w:hAnsi="仿宋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</w:rPr>
              <w:t>视频在天山网新闻客户端、天山网及所属各平台发布后，被新疆发布、兵团日报等官微推荐转发，腾讯新闻、搜狐、网易等多个平台转发传播</w:t>
            </w:r>
            <w:r>
              <w:rPr>
                <w:rFonts w:ascii="仿宋" w:eastAsia="仿宋" w:hAnsi="仿宋" w:hint="eastAsia"/>
                <w:sz w:val="24"/>
              </w:rPr>
              <w:t>，天山网官微播放量超过</w:t>
            </w: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万人次，各网端传播量过</w:t>
            </w:r>
            <w:r>
              <w:rPr>
                <w:rFonts w:ascii="仿宋" w:eastAsia="仿宋" w:hAnsi="仿宋"/>
                <w:sz w:val="24"/>
              </w:rPr>
              <w:t>10</w:t>
            </w:r>
            <w:r>
              <w:rPr>
                <w:rFonts w:ascii="仿宋" w:eastAsia="仿宋" w:hAnsi="仿宋" w:hint="eastAsia"/>
                <w:sz w:val="24"/>
              </w:rPr>
              <w:t>万人次；</w:t>
            </w:r>
          </w:p>
        </w:tc>
      </w:tr>
      <w:tr w:rsidR="006730AD">
        <w:trPr>
          <w:cantSplit/>
          <w:trHeight w:hRule="exact" w:val="2970"/>
          <w:jc w:val="center"/>
        </w:trPr>
        <w:tc>
          <w:tcPr>
            <w:tcW w:w="2356" w:type="dxa"/>
            <w:vAlign w:val="center"/>
          </w:tcPr>
          <w:p w:rsidR="006730AD" w:rsidRDefault="006730A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推荐理由</w:t>
            </w:r>
          </w:p>
        </w:tc>
        <w:tc>
          <w:tcPr>
            <w:tcW w:w="7539" w:type="dxa"/>
            <w:gridSpan w:val="7"/>
          </w:tcPr>
          <w:p w:rsidR="006730AD" w:rsidRDefault="006730AD" w:rsidP="006730AD">
            <w:pPr>
              <w:spacing w:line="360" w:lineRule="exact"/>
              <w:ind w:firstLineChars="200" w:firstLine="31680"/>
              <w:jc w:val="left"/>
              <w:rPr>
                <w:rFonts w:ascii="??_GB2312" w:hAnsi="??_GB2312" w:cs="??_GB2312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hd w:val="clear" w:color="auto" w:fill="FFFFFF"/>
              </w:rPr>
              <w:t>视频人物故事典型，拍摄细腻，剪辑制作精心，音画处理到位，具有视觉冲击力和故事感染力；</w:t>
            </w:r>
            <w:r>
              <w:rPr>
                <w:rFonts w:ascii="??_GB2312" w:eastAsia="Times New Roman" w:hAnsi="仿宋"/>
                <w:sz w:val="24"/>
              </w:rPr>
              <w:t>视频通过鲜活、生动的画面展现了军中</w:t>
            </w:r>
            <w:r>
              <w:rPr>
                <w:rFonts w:ascii="??_GB2312" w:eastAsia="Times New Roman" w:hAnsi="仿宋"/>
                <w:sz w:val="24"/>
              </w:rPr>
              <w:t>“</w:t>
            </w:r>
            <w:r>
              <w:rPr>
                <w:rFonts w:ascii="??_GB2312" w:eastAsia="Times New Roman" w:hAnsi="仿宋"/>
                <w:sz w:val="24"/>
              </w:rPr>
              <w:t>花木兰</w:t>
            </w:r>
            <w:r>
              <w:rPr>
                <w:rFonts w:ascii="??_GB2312" w:eastAsia="Times New Roman" w:hAnsi="仿宋"/>
                <w:sz w:val="24"/>
              </w:rPr>
              <w:t>”</w:t>
            </w:r>
            <w:r>
              <w:rPr>
                <w:rFonts w:ascii="??_GB2312" w:eastAsia="Times New Roman" w:hAnsi="仿宋"/>
                <w:sz w:val="24"/>
              </w:rPr>
              <w:t>形象，训练中震撼的效果、女兵和男兵的较量等，处处彰显马和帕丽作为</w:t>
            </w:r>
            <w:r>
              <w:rPr>
                <w:rFonts w:ascii="??_GB2312" w:eastAsia="Times New Roman" w:hAnsi="仿宋"/>
                <w:sz w:val="24"/>
              </w:rPr>
              <w:t>“</w:t>
            </w:r>
            <w:r>
              <w:rPr>
                <w:rFonts w:ascii="??_GB2312" w:eastAsia="Times New Roman" w:hAnsi="仿宋"/>
                <w:sz w:val="24"/>
              </w:rPr>
              <w:t>最美新时代革命军人</w:t>
            </w:r>
            <w:r>
              <w:rPr>
                <w:rFonts w:ascii="??_GB2312" w:eastAsia="Times New Roman" w:hAnsi="仿宋"/>
                <w:sz w:val="24"/>
              </w:rPr>
              <w:t>”</w:t>
            </w:r>
            <w:r>
              <w:rPr>
                <w:rFonts w:ascii="??_GB2312" w:eastAsia="Times New Roman" w:hAnsi="仿宋"/>
                <w:sz w:val="24"/>
              </w:rPr>
              <w:t>的魅力，用饱满的画面情感传递了新时代革命军人的精气神</w:t>
            </w:r>
            <w:r>
              <w:rPr>
                <w:rFonts w:ascii="宋体" w:hAnsi="宋体" w:cs="宋体" w:hint="eastAsia"/>
                <w:color w:val="000000"/>
                <w:sz w:val="24"/>
              </w:rPr>
              <w:t>。</w:t>
            </w:r>
          </w:p>
          <w:p w:rsidR="006730AD" w:rsidRDefault="006730AD" w:rsidP="006730AD">
            <w:pPr>
              <w:spacing w:line="360" w:lineRule="exact"/>
              <w:ind w:firstLineChars="200" w:firstLine="31680"/>
              <w:jc w:val="left"/>
              <w:rPr>
                <w:rFonts w:ascii="??_GB2312" w:hAnsi="??_GB2312" w:cs="??_GB2312"/>
                <w:color w:val="000000"/>
                <w:sz w:val="24"/>
              </w:rPr>
            </w:pPr>
          </w:p>
          <w:p w:rsidR="006730AD" w:rsidRDefault="006730A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签名：</w:t>
            </w:r>
            <w:r>
              <w:rPr>
                <w:rFonts w:ascii="华文中宋" w:eastAsia="华文中宋" w:hAnsi="华文中宋"/>
                <w:sz w:val="28"/>
                <w:szCs w:val="28"/>
              </w:rPr>
              <w:t xml:space="preserve">                          </w:t>
            </w:r>
            <w:r>
              <w:rPr>
                <w:rFonts w:ascii="华文中宋" w:eastAsia="华文中宋" w:hAnsi="华文中宋" w:hint="eastAsia"/>
                <w:sz w:val="28"/>
                <w:szCs w:val="28"/>
              </w:rPr>
              <w:t>（盖单位公章）</w:t>
            </w:r>
          </w:p>
          <w:p w:rsidR="006730AD" w:rsidRDefault="006730AD">
            <w:pPr>
              <w:spacing w:line="380" w:lineRule="exact"/>
              <w:jc w:val="center"/>
              <w:rPr>
                <w:rFonts w:ascii="??_GB2312" w:eastAsia="Times New Roman"/>
                <w:sz w:val="28"/>
              </w:rPr>
            </w:pPr>
            <w:r>
              <w:rPr>
                <w:rFonts w:ascii="华文中宋" w:eastAsia="华文中宋" w:hAnsi="华文中宋"/>
                <w:sz w:val="28"/>
                <w:szCs w:val="28"/>
              </w:rPr>
              <w:t xml:space="preserve">                          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21"/>
              </w:smartTagPr>
              <w:r>
                <w:rPr>
                  <w:rFonts w:ascii="华文中宋" w:eastAsia="华文中宋" w:hAnsi="华文中宋"/>
                  <w:sz w:val="28"/>
                  <w:szCs w:val="28"/>
                </w:rPr>
                <w:t>2021</w:t>
              </w:r>
              <w:r>
                <w:rPr>
                  <w:rFonts w:ascii="华文中宋" w:eastAsia="华文中宋" w:hAnsi="华文中宋" w:hint="eastAsia"/>
                  <w:sz w:val="28"/>
                  <w:szCs w:val="28"/>
                </w:rPr>
                <w:t>年</w:t>
              </w:r>
              <w:r>
                <w:rPr>
                  <w:rFonts w:ascii="华文中宋" w:eastAsia="华文中宋" w:hAnsi="华文中宋"/>
                  <w:sz w:val="28"/>
                  <w:szCs w:val="28"/>
                </w:rPr>
                <w:t>4</w:t>
              </w:r>
              <w:r>
                <w:rPr>
                  <w:rFonts w:ascii="华文中宋" w:eastAsia="华文中宋" w:hAnsi="华文中宋" w:hint="eastAsia"/>
                  <w:sz w:val="28"/>
                  <w:szCs w:val="28"/>
                </w:rPr>
                <w:t>月</w:t>
              </w:r>
              <w:r>
                <w:rPr>
                  <w:rFonts w:ascii="华文中宋" w:eastAsia="华文中宋" w:hAnsi="华文中宋"/>
                  <w:sz w:val="28"/>
                  <w:szCs w:val="28"/>
                </w:rPr>
                <w:t>30</w:t>
              </w:r>
              <w:r>
                <w:rPr>
                  <w:rFonts w:ascii="华文中宋" w:eastAsia="华文中宋" w:hAnsi="华文中宋" w:hint="eastAsia"/>
                  <w:sz w:val="28"/>
                  <w:szCs w:val="28"/>
                </w:rPr>
                <w:t>日</w:t>
              </w:r>
            </w:smartTag>
          </w:p>
        </w:tc>
      </w:tr>
      <w:tr w:rsidR="006730A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60"/>
          <w:jc w:val="center"/>
        </w:trPr>
        <w:tc>
          <w:tcPr>
            <w:tcW w:w="2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AD" w:rsidRDefault="006730A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联系人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AD" w:rsidRDefault="006730AD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??_GB2312" w:eastAsia="Times New Roman" w:hAnsi="仿宋"/>
                <w:sz w:val="24"/>
              </w:rPr>
              <w:t>孙芳婷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AD" w:rsidRDefault="006730A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邮箱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AD" w:rsidRDefault="006730AD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??_GB2312" w:eastAsia="Times New Roman" w:hAnsi="仿宋"/>
                <w:sz w:val="24"/>
              </w:rPr>
              <w:t>869945459@qq.com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AD" w:rsidRDefault="006730A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手机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0AD" w:rsidRDefault="006730AD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??_GB2312" w:eastAsia="Times New Roman" w:hAnsi="仿宋"/>
                <w:sz w:val="24"/>
              </w:rPr>
              <w:t>150229836854</w:t>
            </w:r>
          </w:p>
        </w:tc>
      </w:tr>
      <w:tr w:rsidR="006730A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1"/>
          <w:jc w:val="center"/>
        </w:trPr>
        <w:tc>
          <w:tcPr>
            <w:tcW w:w="23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30AD" w:rsidRDefault="006730A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地址</w:t>
            </w:r>
          </w:p>
        </w:tc>
        <w:tc>
          <w:tcPr>
            <w:tcW w:w="524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AD" w:rsidRDefault="006730AD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??_GB2312" w:eastAsia="Times New Roman" w:hAnsi="仿宋"/>
                <w:color w:val="000000"/>
                <w:sz w:val="24"/>
              </w:rPr>
              <w:t>乌鲁木齐市水磨沟区鸿园北路</w:t>
            </w:r>
            <w:r>
              <w:rPr>
                <w:rFonts w:ascii="??_GB2312" w:eastAsia="Times New Roman" w:hAnsi="仿宋"/>
                <w:color w:val="000000"/>
                <w:sz w:val="24"/>
              </w:rPr>
              <w:t>500</w:t>
            </w:r>
            <w:r>
              <w:rPr>
                <w:rFonts w:ascii="??_GB2312" w:eastAsia="Times New Roman" w:hAnsi="仿宋"/>
                <w:color w:val="000000"/>
                <w:sz w:val="24"/>
              </w:rPr>
              <w:t>号新疆日报社（集团）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0AD" w:rsidRDefault="006730AD">
            <w:pPr>
              <w:spacing w:line="380" w:lineRule="exact"/>
              <w:jc w:val="center"/>
              <w:rPr>
                <w:rFonts w:ascii="华文中宋" w:eastAsia="华文中宋" w:hAnsi="华文中宋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sz w:val="28"/>
                <w:szCs w:val="28"/>
              </w:rPr>
              <w:t>邮编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30AD" w:rsidRDefault="006730AD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??_GB2312" w:hAnsi="??_GB2312" w:cs="??_GB2312"/>
                <w:color w:val="000000"/>
                <w:sz w:val="24"/>
              </w:rPr>
              <w:t>830000</w:t>
            </w:r>
          </w:p>
        </w:tc>
      </w:tr>
    </w:tbl>
    <w:p w:rsidR="006730AD" w:rsidRDefault="006730AD"/>
    <w:sectPr w:rsidR="006730AD" w:rsidSect="009A5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B804C18"/>
    <w:rsid w:val="00002B65"/>
    <w:rsid w:val="00362015"/>
    <w:rsid w:val="004C5B0A"/>
    <w:rsid w:val="006730AD"/>
    <w:rsid w:val="00754433"/>
    <w:rsid w:val="009A5F1C"/>
    <w:rsid w:val="00A03B46"/>
    <w:rsid w:val="00C86AE2"/>
    <w:rsid w:val="00CE6688"/>
    <w:rsid w:val="00D138D8"/>
    <w:rsid w:val="1DC0265C"/>
    <w:rsid w:val="55775B8D"/>
    <w:rsid w:val="56456E8A"/>
    <w:rsid w:val="5B804C18"/>
    <w:rsid w:val="78C97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A5F1C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A5F1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148</Words>
  <Characters>847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2021-04-30T05:13:00Z</dcterms:created>
  <dcterms:modified xsi:type="dcterms:W3CDTF">2021-05-06T02:42:00Z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D48D73A36AEE45BEABA41E66E94DFBBD</vt:lpwstr>
  </property>
</Properties>
</file>