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4</w:t>
      </w:r>
    </w:p>
    <w:p>
      <w:pPr>
        <w:keepNext w:val="0"/>
        <w:keepLines w:val="0"/>
        <w:pageBreakBefore w:val="0"/>
        <w:tabs>
          <w:tab w:val="left" w:pos="5597"/>
        </w:tabs>
        <w:kinsoku/>
        <w:wordWrap/>
        <w:overflowPunct/>
        <w:topLinePunct w:val="0"/>
        <w:autoSpaceDE/>
        <w:autoSpaceDN/>
        <w:bidi w:val="0"/>
        <w:adjustRightInd/>
        <w:snapToGrid/>
        <w:spacing w:line="600" w:lineRule="exact"/>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ab/>
      </w:r>
      <w:bookmarkStart w:id="1" w:name="_GoBack"/>
      <w:bookmarkEnd w:id="1"/>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考生须知</w:t>
      </w:r>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textAlignment w:val="auto"/>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pPr>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textAlignment w:val="auto"/>
        <w:rPr>
          <w:rFonts w:hint="eastAsia" w:ascii="方正黑体简体" w:hAnsi="方正黑体简体" w:eastAsia="方正黑体简体" w:cs="方正黑体简体"/>
          <w:b/>
          <w:bCs/>
          <w:color w:val="000000" w:themeColor="text1"/>
          <w:sz w:val="32"/>
          <w:szCs w:val="32"/>
          <w:highlight w:val="none"/>
          <w:shd w:val="clear" w:color="auto" w:fill="auto"/>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t xml:space="preserve">一、考试时间 </w:t>
      </w:r>
      <w:r>
        <w:rPr>
          <w:rFonts w:hint="eastAsia" w:ascii="方正黑体简体" w:hAnsi="方正黑体简体" w:eastAsia="方正黑体简体" w:cs="方正黑体简体"/>
          <w:b/>
          <w:bCs/>
          <w:color w:val="000000" w:themeColor="text1"/>
          <w:sz w:val="32"/>
          <w:szCs w:val="32"/>
          <w:highlight w:val="none"/>
          <w:shd w:val="clear" w:color="auto" w:fill="auto"/>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笔试时间详见准考证。</w:t>
      </w:r>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textAlignment w:val="auto"/>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t>二、考试形式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本次考试采取在线“云考试”的方式进行。考生在家通过自备的电脑下载并登录电脑端“智考云”，同时使用移动端设备下载并登录移动端“智考通”，通过电脑端答题、移动端拍摄佐证视频相结合的方式参加考试</w:t>
      </w:r>
      <w:r>
        <w:rPr>
          <w:rFonts w:hint="eastAsia" w:ascii="Times New Roman" w:hAnsi="Times New Roman" w:eastAsia="方正仿宋简体" w:cs="方正仿宋简体"/>
          <w:b/>
          <w:bCs/>
          <w:color w:val="000000" w:themeColor="text1"/>
          <w:sz w:val="32"/>
          <w:szCs w:val="32"/>
          <w:highlight w:val="none"/>
          <w:shd w:val="clear" w:color="auto" w:fill="auto"/>
          <w14:textFill>
            <w14:solidFill>
              <w14:schemeClr w14:val="tx1"/>
            </w14:solidFill>
          </w14:textFill>
        </w:rPr>
        <w:t>。</w:t>
      </w:r>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textAlignment w:val="auto"/>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t>三、网上打印准考证时间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2021年5月28日10:00起登录报名系统：https://www.qgsydw.com/qgsydwzp/2021/xj/05hlw/打印准考证。</w:t>
      </w:r>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textAlignment w:val="auto"/>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t>四、设备要求</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b/>
          <w:bCs/>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b/>
          <w:bCs/>
          <w:color w:val="000000" w:themeColor="text1"/>
          <w:sz w:val="32"/>
          <w:szCs w:val="32"/>
          <w:highlight w:val="none"/>
          <w:shd w:val="clear" w:color="auto" w:fill="auto"/>
          <w14:textFill>
            <w14:solidFill>
              <w14:schemeClr w14:val="tx1"/>
            </w14:solidFill>
          </w14:textFill>
        </w:rPr>
        <w:t xml:space="preserve">（一）电脑端（用于在线答题）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b/>
          <w:bCs/>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考生自备带有麦克风、摄像头和储电功能的电脑（建议使用笔记本电脑，以防考试中途断电），电脑配置要求：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（1）操作系统：Windows 7、Windows 10（禁止使用双系统、iOS系统）；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（2）内存：4G（含）以上（可用内存至少2G以上）；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（3）网络：可连接互联网（确保网络正常稳定，带宽4M以上，不建议使用手机热点）；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（4）硬盘：软件所在C盘至少20G（含）以上可用空间；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（5）摄像头：计算机自带摄像头或外接摄像头；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 xml:space="preserve">（6）麦克风：计算机自带具有收音功能的麦克风或外接麦克风（如需外接麦克风，请将其放置在桌面上，正式考试期间请不要佩戴耳机）。 </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b/>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b/>
          <w:color w:val="000000" w:themeColor="text1"/>
          <w:sz w:val="32"/>
          <w:szCs w:val="32"/>
          <w:highlight w:val="none"/>
          <w:shd w:val="clear" w:color="auto" w:fill="auto"/>
          <w14:textFill>
            <w14:solidFill>
              <w14:schemeClr w14:val="tx1"/>
            </w14:solidFill>
          </w14:textFill>
        </w:rPr>
        <w:t>（二）移动端（用于拍摄佐证视频）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考生自备一台安卓操作系统的移动设备（手机或平板，安卓系统版本为8.0或以上），须带有摄像头、具有录音录像功能、可用存储内存至少在2G以上，且有能满足连续录像三个小时的电量。</w:t>
      </w:r>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textAlignment w:val="auto"/>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t>五、下载安装考生端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请考生在</w:t>
      </w:r>
      <w:r>
        <w:rPr>
          <w:rFonts w:hint="default" w:ascii="Times New Roman" w:hAnsi="Times New Roman" w:eastAsia="方正仿宋简体" w:cs="方正仿宋简体"/>
          <w:color w:val="000000" w:themeColor="text1"/>
          <w:sz w:val="32"/>
          <w:szCs w:val="32"/>
          <w:highlight w:val="none"/>
          <w:shd w:val="clear" w:color="auto" w:fill="auto"/>
          <w:lang w:val="en"/>
          <w14:textFill>
            <w14:solidFill>
              <w14:schemeClr w14:val="tx1"/>
            </w14:solidFill>
          </w14:textFill>
        </w:rPr>
        <w:t>2021</w:t>
      </w:r>
      <w:r>
        <w:rPr>
          <w:rFonts w:hint="eastAsia" w:ascii="Times New Roman" w:hAnsi="Times New Roman" w:eastAsia="方正仿宋简体" w:cs="方正仿宋简体"/>
          <w:color w:val="000000" w:themeColor="text1"/>
          <w:sz w:val="32"/>
          <w:szCs w:val="32"/>
          <w:highlight w:val="none"/>
          <w:shd w:val="clear" w:color="auto" w:fill="auto"/>
          <w:lang w:val="en" w:eastAsia="zh-CN"/>
          <w14:textFill>
            <w14:solidFill>
              <w14:schemeClr w14:val="tx1"/>
            </w14:solidFill>
          </w14:textFill>
        </w:rPr>
        <w:t>年</w:t>
      </w: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6月1日10:00—6月2日17:00期间凭本人姓名、身份证号和准考证号登录智考云考生平台</w:t>
      </w: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fldChar w:fldCharType="begin"/>
      </w: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instrText xml:space="preserve"> HYPERLINK "https://vict.hrtaccd.com" </w:instrText>
      </w: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fldChar w:fldCharType="separate"/>
      </w: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https://vict.hrtaccd.com</w:t>
      </w: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fldChar w:fldCharType="end"/>
      </w: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，下载并安装考生端。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b/>
          <w:bCs/>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b/>
          <w:bCs/>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b/>
          <w:bCs/>
          <w:color w:val="000000" w:themeColor="text1"/>
          <w:sz w:val="32"/>
          <w:szCs w:val="32"/>
          <w:highlight w:val="none"/>
          <w:shd w:val="clear" w:color="auto" w:fill="auto"/>
          <w14:textFill>
            <w14:solidFill>
              <w14:schemeClr w14:val="tx1"/>
            </w14:solidFill>
          </w14:textFill>
        </w:rPr>
        <w:t>需要特别注意：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（1）考生端由电脑端“智考云”及移动端“智考通”两部分构成，考生必须同时下载两个客户端，并按照操作手册中的指导正确安装、测试，才可完成考试。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2）考生所下载的“智考云”在线考试系统考生端与个人身份证号和准考证号绑定，一个准考证号对应一个考生端，严禁私下传输发送安装包，严禁使用他人安装包。若因传输、使用他人安装包，导致考生端不能正常安装或登录，以及造成其他问题，由考生自行承担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（3）考生下载、安装时所使用的准考证号必须与模拟考试、正式考试时所使用的准考证号一致。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（4）为保障考试能够顺利进行，请考生务必下载安装本次考试的考生端参加模拟考试和正式考试（以往参加过类似考试的，也需要重新下载安装本次考生端软件）。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（5）下载</w:t>
      </w:r>
      <w:bookmarkStart w:id="0" w:name="_Hlk54969699"/>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电脑端“智考云”</w:t>
      </w:r>
      <w:bookmarkEnd w:id="0"/>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安装包后，请及时安装、测试，电脑端“智考云”安装包自下载时间截止后24小时内有效，超过时间后安装包无法再次进行安装操作。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（6）超过规定时间后，下载通道即关闭。未下载本次考试“智考云”考生端的，将无法参加正式考试。</w:t>
      </w:r>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textAlignment w:val="auto"/>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t>六、考前要求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（1）在正式开始考试前，请考生将设备及网络调试到最佳状态，电脑端和移动端摄像头全程开启。考试过程中由于设备硬件故障、断电断网等导致考试无法正常进行的，由考生自行承担责任。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（2）考生必须全程关闭QQ、微信、钉钉、内网通等所有通讯工具，关闭TeamViewer、向日葵等远程工具，关闭电脑系统自动更新。不按此操作导致考试过程中出现故障而影响考试的，由考生自行承担责任。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（3）考生所在的考试环境应为光线充足、封闭、无其他人、无外界干扰的安静场所，场所内不能放置任何书籍及影像资料等。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（4）考生应参照说明书中《智考云在线考试规范》的要求，调整好摄像头的拍摄角度和身体坐姿，并确保上半身能够在电脑端的摄像范围中，拍摄角度应避免逆光。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（5）考生不得使用滤镜等可能导致本人严重失真的设备，上半身不得有饰品，上衣不带纽扣，不得遮挡面部（不得戴口罩），不得戴耳机。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（6）考生登录系统前，请将手机调至静音状态（请勿调至飞行模式），考试全程未经许可，不得接触和使用手机。凡发现未经许可接触和使用通讯工具的，一律按违纪处理。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（7）考生端账号为考生本人身份证号和准考证号，系统登录采用人证、人脸双重识别，考试全程请确保为考生本人，如发现替考、作弊等违纪行为，取消考试资格。</w:t>
      </w:r>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textAlignment w:val="auto"/>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t>七、模拟考试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b/>
          <w:bCs/>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考生下载安装“智考云”在线考试系统考生端后，需在规定的模拟考试时间内依次登录移动端“智考通”和电脑端“智考云”参加模拟考试，模拟考试期间每人每天只能参加一次。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b/>
          <w:bCs/>
          <w:color w:val="000000" w:themeColor="text1"/>
          <w:sz w:val="32"/>
          <w:szCs w:val="32"/>
          <w:highlight w:val="none"/>
          <w:shd w:val="clear" w:color="auto" w:fill="auto"/>
          <w14:textFill>
            <w14:solidFill>
              <w14:schemeClr w14:val="tx1"/>
            </w14:solidFill>
          </w14:textFill>
        </w:rPr>
        <w:t>模拟考试安排：</w:t>
      </w: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2021年6月1日—6月2日，每日10:00—24:00。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模拟考试的主要目的是让考生提前熟悉系统登录、试题呈现与作答、录音录像、移动端佐证视频拍摄与上传等全流程操作，具体的试题信息和要求以正式考试的为准。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若在模拟考试过程中出现无法登录、面部识别障碍、无法作答等问题，或因电脑故障等原因需要临时更换电脑的，请及时拨打技术服务热线：400-088-0028（9:00—12:00，13:00—18:00，节假日除外）。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请考生务必完整体验整个作答、交卷过程，以便测试考生电脑端、移动端设备和网络条件，如没有完整参与整个模拟考试过程，导致考试当天无法正常参加考试的，由考生自行承担责任。</w:t>
      </w:r>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textAlignment w:val="auto"/>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t>八、正式考试</w:t>
      </w:r>
    </w:p>
    <w:p>
      <w:pPr>
        <w:keepNext w:val="0"/>
        <w:keepLines w:val="0"/>
        <w:pageBreakBefore w:val="0"/>
        <w:kinsoku/>
        <w:wordWrap/>
        <w:overflowPunct/>
        <w:topLinePunct w:val="0"/>
        <w:autoSpaceDE/>
        <w:autoSpaceDN/>
        <w:bidi w:val="0"/>
        <w:adjustRightInd/>
        <w:snapToGrid/>
        <w:spacing w:line="600" w:lineRule="exact"/>
        <w:ind w:left="643"/>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（一）考试安排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笔试时间详见准考证。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（二）考试要求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1）请考生在开考前30分钟依次登录移动端“智考通”、电脑端“智考云”。因个人原因延迟进入考试系统的，由考生自行承担责任。在开考30分钟后，考生仍未进入考试系统或在考试中途强行退出系统的，视为自动放弃考试资格。</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 xml:space="preserve">    （2）考试全程不得使用笔、草稿纸和计算器。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3）考试开始前，考生需要先登录移动端“智考通”，用前置摄像头360度环绕拍摄考试环境，随后将移动设备固定在能够拍摄到考生桌面、考生电脑桌面、周围环境及考生行为的位置上继续拍摄（详见说明书中《智考通操作手册》《智考云在线考试规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4）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5）考试过程中，如出现系统故障等需要协助处理的问题，请考生使用考试界面右下角的“求助”功能，技术人员会主动与考生联系，考生只允许接听号码为028-63201710、028-62093080‬的技术来电（使用“求助”功能后，请考生注意接听电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（6）若考生拍摄佐证视频所使用的移动设备为手机，则在考试过程中，考生接听完技术电话后，务必将手机放回原录制位置，继续拍摄佐证视频，以确保佐证视频的有效性。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（7）考试过程中，在线考试系统会全程对考生的行为进行监控，因此考生本人务必始终在监控视频范围内。同时考生所处考试场所不得有其他人员在场，一经发现，一律按违纪处理。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9）考试过程中，考生若有疑似违纪行为，系统将自动记录，考试结束后由考务工作小组根据记录视频、电脑截屏、作答数据、监考员记录、系统日志等多种方式进行判断，其结果实属违纪的，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（10）考试过程中，如出现电脑断电的情形，可在解决问题之后，在考试时间内重新登录系统参加考试，但不延长考试时间。需要特别注意：电脑断电期间请确保移动端“智考通”全程录制考试过程。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11）考试结束时，系统将提示交卷，对于超时仍未交卷的考生，系统将进行强制交卷处理。在提交试卷后，请考生耐心等待数据上传，直至显示“交卷完成”。若页面提示数据上传失败，请考生点击“重试”重新上传。若持续上传失败，请及时拨打技术服务热线：400-088-0028（9:00—12:00，13:00—18:00，节假日除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（12）考试结束后，在成绩公布前请勿卸载或删除“智考云”和“智考通”软件及相应的安装文件。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（13）考生若没有按照要求进行登录、答题、保存、交卷，将不能正确记录相关信息，后果由考生承担。</w:t>
      </w:r>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九、其它要求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（1）考生需严格遵守考试纪律，详见《违纪行为认定及处理办法》（附件5）。考生未按要求参加考试或违反考试纪律的，成绩按无效处理。考生不参加笔试考试视为放弃考试资格，不再提供补考机会。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（2）考生在下载电脑端“智考云”和移动端“智考通”时，需仔细阅读说明书中的每个操作文件。</w:t>
      </w:r>
    </w:p>
    <w:p>
      <w:pPr>
        <w:pStyle w:val="11"/>
        <w:keepNext w:val="0"/>
        <w:keepLines w:val="0"/>
        <w:pageBreakBefore w:val="0"/>
        <w:kinsoku/>
        <w:wordWrap/>
        <w:overflowPunct/>
        <w:topLinePunct w:val="0"/>
        <w:autoSpaceDE/>
        <w:autoSpaceDN/>
        <w:bidi w:val="0"/>
        <w:adjustRightInd/>
        <w:snapToGrid/>
        <w:spacing w:line="600" w:lineRule="exact"/>
        <w:ind w:left="643" w:firstLine="0" w:firstLineChars="0"/>
        <w:textAlignment w:val="auto"/>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shd w:val="clear" w:color="auto" w:fill="auto"/>
          <w14:textFill>
            <w14:solidFill>
              <w14:schemeClr w14:val="tx1"/>
            </w14:solidFill>
          </w14:textFill>
        </w:rPr>
        <w:t>十、笔试咨询电话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技术服务热线：400-088-0028</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r>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t>咨询时间：2021年5月18日—5月22日，9:00—12:00，13:00—18:00（节假日除外）。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1260" w:leftChars="600" w:firstLine="640" w:firstLineChars="200"/>
        <w:jc w:val="center"/>
        <w:textAlignment w:val="auto"/>
        <w:rPr>
          <w:rFonts w:hint="eastAsia" w:ascii="Times New Roman" w:hAnsi="Times New Roman" w:eastAsia="方正仿宋简体" w:cs="方正仿宋简体"/>
          <w:color w:val="000000" w:themeColor="text1"/>
          <w:sz w:val="32"/>
          <w:szCs w:val="32"/>
          <w:highlight w:val="none"/>
          <w:shd w:val="clear" w:color="auto" w:fill="auto"/>
          <w14:textFill>
            <w14:solidFill>
              <w14:schemeClr w14:val="tx1"/>
            </w14:solidFill>
          </w14:textFill>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12F9F"/>
    <w:rsid w:val="0000472E"/>
    <w:rsid w:val="00010A85"/>
    <w:rsid w:val="00012D01"/>
    <w:rsid w:val="00012EAC"/>
    <w:rsid w:val="000146AC"/>
    <w:rsid w:val="000163D1"/>
    <w:rsid w:val="00020209"/>
    <w:rsid w:val="00027A2F"/>
    <w:rsid w:val="000305F4"/>
    <w:rsid w:val="000330FA"/>
    <w:rsid w:val="00036B34"/>
    <w:rsid w:val="00045C03"/>
    <w:rsid w:val="00052932"/>
    <w:rsid w:val="0006369D"/>
    <w:rsid w:val="00080897"/>
    <w:rsid w:val="000979E8"/>
    <w:rsid w:val="000B4CD4"/>
    <w:rsid w:val="000C4325"/>
    <w:rsid w:val="000C69DE"/>
    <w:rsid w:val="000C7467"/>
    <w:rsid w:val="000D24D3"/>
    <w:rsid w:val="000F45B4"/>
    <w:rsid w:val="000F6707"/>
    <w:rsid w:val="000F70F1"/>
    <w:rsid w:val="00102C9F"/>
    <w:rsid w:val="00104334"/>
    <w:rsid w:val="0010554B"/>
    <w:rsid w:val="00113465"/>
    <w:rsid w:val="00113B51"/>
    <w:rsid w:val="00121A73"/>
    <w:rsid w:val="001304B7"/>
    <w:rsid w:val="0014123B"/>
    <w:rsid w:val="0014243F"/>
    <w:rsid w:val="00152F66"/>
    <w:rsid w:val="00153133"/>
    <w:rsid w:val="00164195"/>
    <w:rsid w:val="0017015D"/>
    <w:rsid w:val="00175AB1"/>
    <w:rsid w:val="00177539"/>
    <w:rsid w:val="00184781"/>
    <w:rsid w:val="00184F75"/>
    <w:rsid w:val="00185EEB"/>
    <w:rsid w:val="00190E89"/>
    <w:rsid w:val="001A40D7"/>
    <w:rsid w:val="001A5C45"/>
    <w:rsid w:val="001B2607"/>
    <w:rsid w:val="001B7709"/>
    <w:rsid w:val="001C19F5"/>
    <w:rsid w:val="001D07B8"/>
    <w:rsid w:val="001D1282"/>
    <w:rsid w:val="001D1C2D"/>
    <w:rsid w:val="001D5EF2"/>
    <w:rsid w:val="001E699C"/>
    <w:rsid w:val="00201F80"/>
    <w:rsid w:val="00202896"/>
    <w:rsid w:val="0020661E"/>
    <w:rsid w:val="00206C71"/>
    <w:rsid w:val="00207D17"/>
    <w:rsid w:val="002119F6"/>
    <w:rsid w:val="00215670"/>
    <w:rsid w:val="00224F83"/>
    <w:rsid w:val="002263FA"/>
    <w:rsid w:val="00233BD2"/>
    <w:rsid w:val="002566AB"/>
    <w:rsid w:val="00260E40"/>
    <w:rsid w:val="00271BF5"/>
    <w:rsid w:val="0027546E"/>
    <w:rsid w:val="0028393E"/>
    <w:rsid w:val="00285BE3"/>
    <w:rsid w:val="00292A8C"/>
    <w:rsid w:val="00297573"/>
    <w:rsid w:val="002A03F4"/>
    <w:rsid w:val="002A06AF"/>
    <w:rsid w:val="002A33D1"/>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81EEC"/>
    <w:rsid w:val="00386866"/>
    <w:rsid w:val="003B23B0"/>
    <w:rsid w:val="003B2AE0"/>
    <w:rsid w:val="003B76F2"/>
    <w:rsid w:val="003C03DD"/>
    <w:rsid w:val="003C41FC"/>
    <w:rsid w:val="003D16B7"/>
    <w:rsid w:val="003E7D59"/>
    <w:rsid w:val="003F0A4A"/>
    <w:rsid w:val="003F149A"/>
    <w:rsid w:val="003F7086"/>
    <w:rsid w:val="003F77EA"/>
    <w:rsid w:val="00404DEC"/>
    <w:rsid w:val="0040602B"/>
    <w:rsid w:val="0040655F"/>
    <w:rsid w:val="00407D5B"/>
    <w:rsid w:val="004125B6"/>
    <w:rsid w:val="004131E5"/>
    <w:rsid w:val="00420922"/>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71E8"/>
    <w:rsid w:val="004A76A9"/>
    <w:rsid w:val="004A7CB5"/>
    <w:rsid w:val="004C3A09"/>
    <w:rsid w:val="004D1356"/>
    <w:rsid w:val="004D7578"/>
    <w:rsid w:val="004E09F9"/>
    <w:rsid w:val="004E1EA1"/>
    <w:rsid w:val="004F5F3F"/>
    <w:rsid w:val="00501A6F"/>
    <w:rsid w:val="005021A2"/>
    <w:rsid w:val="00504D5C"/>
    <w:rsid w:val="005063E8"/>
    <w:rsid w:val="005078F3"/>
    <w:rsid w:val="00512277"/>
    <w:rsid w:val="00524528"/>
    <w:rsid w:val="00526CDB"/>
    <w:rsid w:val="005340D4"/>
    <w:rsid w:val="00537433"/>
    <w:rsid w:val="00537AFE"/>
    <w:rsid w:val="00540ABE"/>
    <w:rsid w:val="00542969"/>
    <w:rsid w:val="00543C99"/>
    <w:rsid w:val="005510F3"/>
    <w:rsid w:val="005656AC"/>
    <w:rsid w:val="00566322"/>
    <w:rsid w:val="00575DFA"/>
    <w:rsid w:val="005833B0"/>
    <w:rsid w:val="0059014D"/>
    <w:rsid w:val="005A2697"/>
    <w:rsid w:val="005B12A6"/>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B5A"/>
    <w:rsid w:val="006E13CB"/>
    <w:rsid w:val="006E71D1"/>
    <w:rsid w:val="006F05FB"/>
    <w:rsid w:val="006F5D11"/>
    <w:rsid w:val="00705AFD"/>
    <w:rsid w:val="007233A5"/>
    <w:rsid w:val="0072622A"/>
    <w:rsid w:val="007278CB"/>
    <w:rsid w:val="00727D36"/>
    <w:rsid w:val="00732CD6"/>
    <w:rsid w:val="007341C8"/>
    <w:rsid w:val="0074022E"/>
    <w:rsid w:val="00741199"/>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47C1"/>
    <w:rsid w:val="007B635E"/>
    <w:rsid w:val="007C4981"/>
    <w:rsid w:val="007D21A6"/>
    <w:rsid w:val="007D2380"/>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6E54"/>
    <w:rsid w:val="00896A48"/>
    <w:rsid w:val="008A477C"/>
    <w:rsid w:val="008B55BF"/>
    <w:rsid w:val="008B650C"/>
    <w:rsid w:val="008D319F"/>
    <w:rsid w:val="008D34DA"/>
    <w:rsid w:val="008D4F61"/>
    <w:rsid w:val="008E0BBF"/>
    <w:rsid w:val="008F10A8"/>
    <w:rsid w:val="008F111A"/>
    <w:rsid w:val="008F479D"/>
    <w:rsid w:val="00902864"/>
    <w:rsid w:val="00905E4A"/>
    <w:rsid w:val="00905F23"/>
    <w:rsid w:val="0091329A"/>
    <w:rsid w:val="00913AB6"/>
    <w:rsid w:val="00913F90"/>
    <w:rsid w:val="00914667"/>
    <w:rsid w:val="009207F3"/>
    <w:rsid w:val="00937E55"/>
    <w:rsid w:val="00951021"/>
    <w:rsid w:val="00951AA1"/>
    <w:rsid w:val="00952092"/>
    <w:rsid w:val="00955017"/>
    <w:rsid w:val="00955E7E"/>
    <w:rsid w:val="00966855"/>
    <w:rsid w:val="0097090B"/>
    <w:rsid w:val="009724F7"/>
    <w:rsid w:val="00982499"/>
    <w:rsid w:val="00983D76"/>
    <w:rsid w:val="009958CA"/>
    <w:rsid w:val="009A00F7"/>
    <w:rsid w:val="009B07E7"/>
    <w:rsid w:val="009B2959"/>
    <w:rsid w:val="009C60E8"/>
    <w:rsid w:val="009C64F7"/>
    <w:rsid w:val="009D6071"/>
    <w:rsid w:val="009F77F1"/>
    <w:rsid w:val="00A16DCF"/>
    <w:rsid w:val="00A27C80"/>
    <w:rsid w:val="00A33017"/>
    <w:rsid w:val="00A3479C"/>
    <w:rsid w:val="00A366C5"/>
    <w:rsid w:val="00A36FAE"/>
    <w:rsid w:val="00A37509"/>
    <w:rsid w:val="00A37BFC"/>
    <w:rsid w:val="00A4375F"/>
    <w:rsid w:val="00A45A8D"/>
    <w:rsid w:val="00A520D7"/>
    <w:rsid w:val="00A5223D"/>
    <w:rsid w:val="00A54E29"/>
    <w:rsid w:val="00A62B3A"/>
    <w:rsid w:val="00A71AFF"/>
    <w:rsid w:val="00A80308"/>
    <w:rsid w:val="00A84748"/>
    <w:rsid w:val="00A8694B"/>
    <w:rsid w:val="00A87385"/>
    <w:rsid w:val="00AA1558"/>
    <w:rsid w:val="00AA1D11"/>
    <w:rsid w:val="00AA1DD0"/>
    <w:rsid w:val="00AB020D"/>
    <w:rsid w:val="00AB5C1F"/>
    <w:rsid w:val="00AC0D76"/>
    <w:rsid w:val="00AC1767"/>
    <w:rsid w:val="00AC2177"/>
    <w:rsid w:val="00AD4D57"/>
    <w:rsid w:val="00AD6C37"/>
    <w:rsid w:val="00AE58C6"/>
    <w:rsid w:val="00B04271"/>
    <w:rsid w:val="00B054FE"/>
    <w:rsid w:val="00B13A57"/>
    <w:rsid w:val="00B23895"/>
    <w:rsid w:val="00B53001"/>
    <w:rsid w:val="00B618C0"/>
    <w:rsid w:val="00B65EEA"/>
    <w:rsid w:val="00B70CE8"/>
    <w:rsid w:val="00B71126"/>
    <w:rsid w:val="00B72E3D"/>
    <w:rsid w:val="00B80544"/>
    <w:rsid w:val="00B90C5A"/>
    <w:rsid w:val="00BB0C7E"/>
    <w:rsid w:val="00BB58E7"/>
    <w:rsid w:val="00BC7D48"/>
    <w:rsid w:val="00BD01C0"/>
    <w:rsid w:val="00BD2E41"/>
    <w:rsid w:val="00BD3056"/>
    <w:rsid w:val="00BD5903"/>
    <w:rsid w:val="00BD5D04"/>
    <w:rsid w:val="00BD6957"/>
    <w:rsid w:val="00BD79DF"/>
    <w:rsid w:val="00BE58CE"/>
    <w:rsid w:val="00BF5F23"/>
    <w:rsid w:val="00C032F4"/>
    <w:rsid w:val="00C06041"/>
    <w:rsid w:val="00C11547"/>
    <w:rsid w:val="00C16B62"/>
    <w:rsid w:val="00C41D40"/>
    <w:rsid w:val="00C469A2"/>
    <w:rsid w:val="00C518A3"/>
    <w:rsid w:val="00C540E2"/>
    <w:rsid w:val="00C571BD"/>
    <w:rsid w:val="00C66831"/>
    <w:rsid w:val="00C71AF4"/>
    <w:rsid w:val="00C71E01"/>
    <w:rsid w:val="00C74C74"/>
    <w:rsid w:val="00C74FD0"/>
    <w:rsid w:val="00C80164"/>
    <w:rsid w:val="00C91FD3"/>
    <w:rsid w:val="00C935F5"/>
    <w:rsid w:val="00C977FC"/>
    <w:rsid w:val="00CA34E8"/>
    <w:rsid w:val="00CC7E1D"/>
    <w:rsid w:val="00CE3128"/>
    <w:rsid w:val="00CE4CE5"/>
    <w:rsid w:val="00CF2204"/>
    <w:rsid w:val="00CF4F1B"/>
    <w:rsid w:val="00D024A3"/>
    <w:rsid w:val="00D04468"/>
    <w:rsid w:val="00D12C03"/>
    <w:rsid w:val="00D14B90"/>
    <w:rsid w:val="00D31E7F"/>
    <w:rsid w:val="00D32013"/>
    <w:rsid w:val="00D34442"/>
    <w:rsid w:val="00D34C34"/>
    <w:rsid w:val="00D53083"/>
    <w:rsid w:val="00D725D4"/>
    <w:rsid w:val="00D743E7"/>
    <w:rsid w:val="00D75913"/>
    <w:rsid w:val="00D75BFA"/>
    <w:rsid w:val="00D777FE"/>
    <w:rsid w:val="00D85CC6"/>
    <w:rsid w:val="00D87F3F"/>
    <w:rsid w:val="00D9518E"/>
    <w:rsid w:val="00D97727"/>
    <w:rsid w:val="00DA2539"/>
    <w:rsid w:val="00DB5B1E"/>
    <w:rsid w:val="00DC139B"/>
    <w:rsid w:val="00DC37A8"/>
    <w:rsid w:val="00DC6BD8"/>
    <w:rsid w:val="00DD4924"/>
    <w:rsid w:val="00DE6D26"/>
    <w:rsid w:val="00DF0688"/>
    <w:rsid w:val="00DF1947"/>
    <w:rsid w:val="00E03D2B"/>
    <w:rsid w:val="00E05032"/>
    <w:rsid w:val="00E05F52"/>
    <w:rsid w:val="00E136BB"/>
    <w:rsid w:val="00E21B8F"/>
    <w:rsid w:val="00E21D6A"/>
    <w:rsid w:val="00E221D2"/>
    <w:rsid w:val="00E25611"/>
    <w:rsid w:val="00E34A78"/>
    <w:rsid w:val="00E433C2"/>
    <w:rsid w:val="00E56008"/>
    <w:rsid w:val="00E56060"/>
    <w:rsid w:val="00E61AC2"/>
    <w:rsid w:val="00E672F4"/>
    <w:rsid w:val="00E702A6"/>
    <w:rsid w:val="00E702E2"/>
    <w:rsid w:val="00E7179F"/>
    <w:rsid w:val="00E74DA4"/>
    <w:rsid w:val="00E86195"/>
    <w:rsid w:val="00E87F69"/>
    <w:rsid w:val="00E9606A"/>
    <w:rsid w:val="00EA72EA"/>
    <w:rsid w:val="00EA7B77"/>
    <w:rsid w:val="00EC472B"/>
    <w:rsid w:val="00EC642B"/>
    <w:rsid w:val="00EE1A0F"/>
    <w:rsid w:val="00EE2634"/>
    <w:rsid w:val="00EF19EB"/>
    <w:rsid w:val="00F00022"/>
    <w:rsid w:val="00F02921"/>
    <w:rsid w:val="00F06E71"/>
    <w:rsid w:val="00F17755"/>
    <w:rsid w:val="00F2216E"/>
    <w:rsid w:val="00F238F2"/>
    <w:rsid w:val="00F25BF3"/>
    <w:rsid w:val="00F345DD"/>
    <w:rsid w:val="00F3540A"/>
    <w:rsid w:val="00F36AED"/>
    <w:rsid w:val="00F3752B"/>
    <w:rsid w:val="00F44532"/>
    <w:rsid w:val="00F53DD3"/>
    <w:rsid w:val="00F5658E"/>
    <w:rsid w:val="00F60FAB"/>
    <w:rsid w:val="00F623BE"/>
    <w:rsid w:val="00F63F4D"/>
    <w:rsid w:val="00F641AE"/>
    <w:rsid w:val="00F72301"/>
    <w:rsid w:val="00F7659D"/>
    <w:rsid w:val="00F818CC"/>
    <w:rsid w:val="00F87009"/>
    <w:rsid w:val="00F946BE"/>
    <w:rsid w:val="00FA0400"/>
    <w:rsid w:val="00FA0512"/>
    <w:rsid w:val="00FA09D4"/>
    <w:rsid w:val="00FA4043"/>
    <w:rsid w:val="00FA6204"/>
    <w:rsid w:val="00FB4F7D"/>
    <w:rsid w:val="00FB6D02"/>
    <w:rsid w:val="00FB7800"/>
    <w:rsid w:val="00FD35DB"/>
    <w:rsid w:val="00FD3D70"/>
    <w:rsid w:val="00FD5E56"/>
    <w:rsid w:val="00FE3C9A"/>
    <w:rsid w:val="00FE6E37"/>
    <w:rsid w:val="01A34BB6"/>
    <w:rsid w:val="137008EF"/>
    <w:rsid w:val="17236C15"/>
    <w:rsid w:val="1BC03F17"/>
    <w:rsid w:val="1DE41101"/>
    <w:rsid w:val="21CC1E48"/>
    <w:rsid w:val="26A7652F"/>
    <w:rsid w:val="293D0E7E"/>
    <w:rsid w:val="325D42CC"/>
    <w:rsid w:val="3B5C4B39"/>
    <w:rsid w:val="3D2834D0"/>
    <w:rsid w:val="416E1FC3"/>
    <w:rsid w:val="47240367"/>
    <w:rsid w:val="47F976DC"/>
    <w:rsid w:val="5F7FA7B8"/>
    <w:rsid w:val="60DE5EF5"/>
    <w:rsid w:val="62300ED3"/>
    <w:rsid w:val="679B25A9"/>
    <w:rsid w:val="67FE6761"/>
    <w:rsid w:val="69172A2F"/>
    <w:rsid w:val="6A3D5C55"/>
    <w:rsid w:val="6F4A0801"/>
    <w:rsid w:val="73A14ED0"/>
    <w:rsid w:val="75612F9F"/>
    <w:rsid w:val="784056A4"/>
    <w:rsid w:val="7C4052E0"/>
    <w:rsid w:val="CFDF2241"/>
    <w:rsid w:val="DF7B21A2"/>
    <w:rsid w:val="FBF740E9"/>
    <w:rsid w:val="FE6D3F5F"/>
    <w:rsid w:val="FE77E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0"/>
    <w:pPr>
      <w:jc w:val="left"/>
    </w:p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6"/>
    <w:semiHidden/>
    <w:unhideWhenUsed/>
    <w:qFormat/>
    <w:uiPriority w:val="0"/>
    <w:rPr>
      <w:b/>
      <w:bCs/>
    </w:rPr>
  </w:style>
  <w:style w:type="character" w:styleId="8">
    <w:name w:val="FollowedHyperlink"/>
    <w:basedOn w:val="7"/>
    <w:semiHidden/>
    <w:unhideWhenUsed/>
    <w:qFormat/>
    <w:uiPriority w:val="0"/>
    <w:rPr>
      <w:color w:val="954F72" w:themeColor="followedHyperlink"/>
      <w:u w:val="single"/>
      <w14:textFill>
        <w14:solidFill>
          <w14:schemeClr w14:val="folHlink"/>
        </w14:solidFill>
      </w14:textFill>
    </w:rPr>
  </w:style>
  <w:style w:type="character" w:styleId="9">
    <w:name w:val="Hyperlink"/>
    <w:unhideWhenUsed/>
    <w:qFormat/>
    <w:uiPriority w:val="99"/>
    <w:rPr>
      <w:color w:val="333333"/>
      <w:u w:val="none"/>
    </w:rPr>
  </w:style>
  <w:style w:type="character" w:styleId="10">
    <w:name w:val="annotation reference"/>
    <w:basedOn w:val="7"/>
    <w:semiHidden/>
    <w:unhideWhenUsed/>
    <w:qFormat/>
    <w:uiPriority w:val="0"/>
    <w:rPr>
      <w:sz w:val="21"/>
      <w:szCs w:val="21"/>
    </w:rPr>
  </w:style>
  <w:style w:type="paragraph" w:styleId="11">
    <w:name w:val="List Paragraph"/>
    <w:basedOn w:val="1"/>
    <w:qFormat/>
    <w:uiPriority w:val="99"/>
    <w:pPr>
      <w:ind w:firstLine="420" w:firstLineChars="200"/>
    </w:pPr>
  </w:style>
  <w:style w:type="character" w:customStyle="1" w:styleId="12">
    <w:name w:val="页眉 字符"/>
    <w:basedOn w:val="7"/>
    <w:link w:val="4"/>
    <w:qFormat/>
    <w:uiPriority w:val="0"/>
    <w:rPr>
      <w:rFonts w:asciiTheme="minorHAnsi" w:hAnsiTheme="minorHAnsi" w:eastAsiaTheme="minorEastAsia" w:cstheme="minorBidi"/>
      <w:kern w:val="2"/>
      <w:sz w:val="18"/>
      <w:szCs w:val="18"/>
    </w:rPr>
  </w:style>
  <w:style w:type="character" w:customStyle="1" w:styleId="13">
    <w:name w:val="页脚 字符"/>
    <w:basedOn w:val="7"/>
    <w:link w:val="3"/>
    <w:qFormat/>
    <w:uiPriority w:val="0"/>
    <w:rPr>
      <w:rFonts w:asciiTheme="minorHAnsi" w:hAnsiTheme="minorHAnsi" w:eastAsiaTheme="minorEastAsia" w:cstheme="minorBidi"/>
      <w:kern w:val="2"/>
      <w:sz w:val="18"/>
      <w:szCs w:val="18"/>
    </w:rPr>
  </w:style>
  <w:style w:type="character" w:customStyle="1" w:styleId="14">
    <w:name w:val="未处理的提及1"/>
    <w:basedOn w:val="7"/>
    <w:semiHidden/>
    <w:unhideWhenUsed/>
    <w:qFormat/>
    <w:uiPriority w:val="99"/>
    <w:rPr>
      <w:color w:val="605E5C"/>
      <w:shd w:val="clear" w:color="auto" w:fill="E1DFDD"/>
    </w:rPr>
  </w:style>
  <w:style w:type="character" w:customStyle="1" w:styleId="15">
    <w:name w:val="批注文字 字符"/>
    <w:basedOn w:val="7"/>
    <w:link w:val="2"/>
    <w:semiHidden/>
    <w:qFormat/>
    <w:uiPriority w:val="0"/>
    <w:rPr>
      <w:kern w:val="2"/>
      <w:sz w:val="21"/>
      <w:szCs w:val="24"/>
    </w:rPr>
  </w:style>
  <w:style w:type="character" w:customStyle="1" w:styleId="16">
    <w:name w:val="批注主题 字符"/>
    <w:basedOn w:val="15"/>
    <w:link w:val="5"/>
    <w:semiHidden/>
    <w:qFormat/>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574</Words>
  <Characters>3273</Characters>
  <Lines>27</Lines>
  <Paragraphs>7</Paragraphs>
  <TotalTime>2</TotalTime>
  <ScaleCrop>false</ScaleCrop>
  <LinksUpToDate>false</LinksUpToDate>
  <CharactersWithSpaces>3840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2020-06-24T03:12:00Z</dcterms:created>
  <dc:creator>seven lee</dc:creator>
  <cp:lastModifiedBy>Administrator</cp:lastModifiedBy>
  <cp:lastPrinted>2021-05-17T12:08:26Z</cp:lastPrinted>
  <dcterms:modified xsi:type="dcterms:W3CDTF">2021-05-17T12:11:18Z</dcterms:modified>
  <cp:revision>473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