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36" w:rsidRPr="002F013D" w:rsidRDefault="000C7036" w:rsidP="002F013D">
      <w:pPr>
        <w:jc w:val="center"/>
        <w:rPr>
          <w:rFonts w:ascii="方正小标宋简体" w:eastAsia="方正小标宋简体"/>
          <w:sz w:val="44"/>
          <w:szCs w:val="44"/>
        </w:rPr>
      </w:pPr>
      <w:r w:rsidRPr="002F013D">
        <w:rPr>
          <w:rFonts w:ascii="方正小标宋简体" w:eastAsia="方正小标宋简体" w:hint="eastAsia"/>
          <w:sz w:val="44"/>
          <w:szCs w:val="44"/>
        </w:rPr>
        <w:t>事实胜过雄辩</w:t>
      </w:r>
      <w:r w:rsidRPr="002F013D">
        <w:rPr>
          <w:rFonts w:ascii="方正小标宋简体" w:eastAsia="方正小标宋简体"/>
          <w:sz w:val="44"/>
          <w:szCs w:val="44"/>
        </w:rPr>
        <w:t xml:space="preserve"> </w:t>
      </w:r>
      <w:r w:rsidRPr="002F013D">
        <w:rPr>
          <w:rFonts w:ascii="方正小标宋简体" w:eastAsia="方正小标宋简体" w:hint="eastAsia"/>
          <w:sz w:val="44"/>
          <w:szCs w:val="44"/>
        </w:rPr>
        <w:t>谎言不堪一击</w:t>
      </w:r>
    </w:p>
    <w:p w:rsidR="000C7036" w:rsidRDefault="000C7036" w:rsidP="002F013D">
      <w:pPr>
        <w:pStyle w:val="NormalWeb"/>
        <w:widowControl/>
        <w:spacing w:beforeAutospacing="0" w:afterAutospacing="0" w:line="360" w:lineRule="exact"/>
      </w:pPr>
    </w:p>
    <w:p w:rsidR="000C7036" w:rsidRDefault="000C7036" w:rsidP="002F013D">
      <w:pPr>
        <w:pStyle w:val="NormalWeb"/>
        <w:widowControl/>
        <w:spacing w:beforeAutospacing="0" w:after="240" w:afterAutospacing="0" w:line="360" w:lineRule="exact"/>
      </w:pPr>
      <w:r>
        <w:rPr>
          <w:rFonts w:hint="eastAsia"/>
        </w:rPr>
        <w:t xml:space="preserve">　　事实胜过雄辩，公道自在人心。中国新疆的人权状况，不是美方一纸</w:t>
      </w:r>
      <w:r>
        <w:t>“</w:t>
      </w:r>
      <w:r>
        <w:rPr>
          <w:rFonts w:hint="eastAsia"/>
        </w:rPr>
        <w:t>法案</w:t>
      </w:r>
      <w:r>
        <w:t>”</w:t>
      </w:r>
      <w:r>
        <w:rPr>
          <w:rFonts w:hint="eastAsia"/>
        </w:rPr>
        <w:t>、满篇谎言所能歪曲和抹黑的。今天的新疆到底</w:t>
      </w:r>
      <w:r>
        <w:t>“</w:t>
      </w:r>
      <w:r>
        <w:rPr>
          <w:rFonts w:hint="eastAsia"/>
        </w:rPr>
        <w:t>好得很</w:t>
      </w:r>
      <w:r>
        <w:t>”</w:t>
      </w:r>
      <w:r>
        <w:rPr>
          <w:rFonts w:hint="eastAsia"/>
        </w:rPr>
        <w:t>，还是</w:t>
      </w:r>
      <w:r>
        <w:t>“</w:t>
      </w:r>
      <w:r>
        <w:rPr>
          <w:rFonts w:hint="eastAsia"/>
        </w:rPr>
        <w:t>糟得很</w:t>
      </w:r>
      <w:r>
        <w:t>”</w:t>
      </w:r>
      <w:r>
        <w:rPr>
          <w:rFonts w:hint="eastAsia"/>
        </w:rPr>
        <w:t>，天山南北各族人民最有发言权。</w:t>
      </w:r>
    </w:p>
    <w:p w:rsidR="000C7036" w:rsidRDefault="000C7036" w:rsidP="002F013D">
      <w:pPr>
        <w:pStyle w:val="NormalWeb"/>
        <w:widowControl/>
        <w:spacing w:beforeAutospacing="0" w:after="240" w:afterAutospacing="0" w:line="360" w:lineRule="exact"/>
      </w:pPr>
      <w:r>
        <w:rPr>
          <w:rFonts w:hint="eastAsia"/>
        </w:rPr>
        <w:t xml:space="preserve">　　在美方将所谓涉疆</w:t>
      </w:r>
      <w:r>
        <w:t>“</w:t>
      </w:r>
      <w:r>
        <w:rPr>
          <w:rFonts w:hint="eastAsia"/>
        </w:rPr>
        <w:t>法案</w:t>
      </w:r>
      <w:r>
        <w:t>”</w:t>
      </w:r>
      <w:r>
        <w:rPr>
          <w:rFonts w:hint="eastAsia"/>
        </w:rPr>
        <w:t>签署成法的前一天，两则关于新疆的消息尤为引人瞩目：一是新疆</w:t>
      </w:r>
      <w:r>
        <w:t>“</w:t>
      </w:r>
      <w:r>
        <w:rPr>
          <w:rFonts w:hint="eastAsia"/>
        </w:rPr>
        <w:t>两不愁三保障</w:t>
      </w:r>
      <w:r>
        <w:t>”</w:t>
      </w:r>
      <w:r>
        <w:rPr>
          <w:rFonts w:hint="eastAsia"/>
        </w:rPr>
        <w:t>突出问题基本解决，脱贫攻坚取得决定性进展；二是新疆所有贫困人口彻底告别苦咸水，全面实现饮水安全。这是新疆阔步全面小康征程中两件带有标志性意义的大事，涉及的人口多、覆盖的地域广、攻坚克难的成效显著，充分体现了以习近平同志为核心的党中央人民至上的执政理念，对祖国新疆的特殊关怀，对各族人民的深切关爱。在全面小康道路上，中国共产党</w:t>
      </w:r>
      <w:r>
        <w:t>“</w:t>
      </w:r>
      <w:r>
        <w:rPr>
          <w:rFonts w:hint="eastAsia"/>
        </w:rPr>
        <w:t>一个民族都不能少</w:t>
      </w:r>
      <w:r>
        <w:t>”</w:t>
      </w:r>
      <w:r>
        <w:rPr>
          <w:rFonts w:hint="eastAsia"/>
        </w:rPr>
        <w:t>的庄严承诺，不断提升着新疆各族群众的幸福指数、信心指数。</w:t>
      </w:r>
    </w:p>
    <w:p w:rsidR="000C7036" w:rsidRDefault="000C7036" w:rsidP="002F013D">
      <w:pPr>
        <w:pStyle w:val="NormalWeb"/>
        <w:widowControl/>
        <w:spacing w:beforeAutospacing="0" w:after="240" w:afterAutospacing="0" w:line="360" w:lineRule="exact"/>
      </w:pPr>
      <w:r>
        <w:rPr>
          <w:rFonts w:hint="eastAsia"/>
        </w:rPr>
        <w:t xml:space="preserve">　　生存权和发展权是首要的基本人权。过去一段时期，新疆笼罩在暴力恐怖事件多发频发的阴霾之中。在新时代党的治疆方略指引下，新疆依法采取了一系列预防性反恐和去极端化措施，大大扭转了安全形势。目前，新疆已连续</w:t>
      </w:r>
      <w:r>
        <w:t>3</w:t>
      </w:r>
      <w:r>
        <w:rPr>
          <w:rFonts w:hint="eastAsia"/>
        </w:rPr>
        <w:t>年多没有发生一起暴恐案（事）件，社会大局持续稳定的红利不断释放，推动经济高质量发展步伐加快。</w:t>
      </w:r>
      <w:r>
        <w:t>2019</w:t>
      </w:r>
      <w:r>
        <w:rPr>
          <w:rFonts w:hint="eastAsia"/>
        </w:rPr>
        <w:t>年新疆地区生产总值同比增长</w:t>
      </w:r>
      <w:r>
        <w:t>6.2%</w:t>
      </w:r>
      <w:r>
        <w:rPr>
          <w:rFonts w:hint="eastAsia"/>
        </w:rPr>
        <w:t>；全体居民人均可支配收入</w:t>
      </w:r>
      <w:r>
        <w:t>23103</w:t>
      </w:r>
      <w:r>
        <w:rPr>
          <w:rFonts w:hint="eastAsia"/>
        </w:rPr>
        <w:t>元，同比增长</w:t>
      </w:r>
      <w:r>
        <w:t>7.5%</w:t>
      </w:r>
      <w:r>
        <w:rPr>
          <w:rFonts w:hint="eastAsia"/>
        </w:rPr>
        <w:t>；贫困发生率由</w:t>
      </w:r>
      <w:r>
        <w:t>2013</w:t>
      </w:r>
      <w:r>
        <w:rPr>
          <w:rFonts w:hint="eastAsia"/>
        </w:rPr>
        <w:t>年底的</w:t>
      </w:r>
      <w:r>
        <w:t>19.4%</w:t>
      </w:r>
      <w:r>
        <w:rPr>
          <w:rFonts w:hint="eastAsia"/>
        </w:rPr>
        <w:t>降至</w:t>
      </w:r>
      <w:r>
        <w:t>1.2%</w:t>
      </w:r>
      <w:r>
        <w:rPr>
          <w:rFonts w:hint="eastAsia"/>
        </w:rPr>
        <w:t>，各族人民的获得感、幸福感、安全感显著增强。</w:t>
      </w:r>
    </w:p>
    <w:p w:rsidR="000C7036" w:rsidRDefault="000C7036" w:rsidP="002F013D">
      <w:pPr>
        <w:pStyle w:val="NormalWeb"/>
        <w:widowControl/>
        <w:spacing w:beforeAutospacing="0" w:after="240" w:afterAutospacing="0" w:line="360" w:lineRule="exact"/>
      </w:pPr>
      <w:r>
        <w:rPr>
          <w:rFonts w:hint="eastAsia"/>
        </w:rPr>
        <w:t xml:space="preserve">　　这几年，但凡亲自到天山南北走一走、看一看的海内外朋友，都会被新疆繁荣稳定、生机勃勃的发展局面所感染，都会被各族群众团结和睦、安居乐业的温暖场景所打动，都会对中国政府的治疆政策、对中国新疆的人权状况给予积极评价。而粗暴干涉别国内政，到处挥动武力大棒的美国，自身在人权事业上劣迹斑斑，却在新疆问题上颠倒黑白、是非不分，实在是荒唐之极、丑陋之极。在铁一般的事实面前，所有的谎言和阴谋都会不堪一击、不攻自破，沦为历史的笑柄。</w:t>
      </w:r>
    </w:p>
    <w:p w:rsidR="000C7036" w:rsidRDefault="000C7036" w:rsidP="002F013D">
      <w:pPr>
        <w:pStyle w:val="NormalWeb"/>
        <w:widowControl/>
        <w:spacing w:beforeAutospacing="0" w:after="240" w:afterAutospacing="0" w:line="360" w:lineRule="exact"/>
      </w:pPr>
      <w:r>
        <w:rPr>
          <w:rFonts w:hint="eastAsia"/>
        </w:rPr>
        <w:t xml:space="preserve">　　此时此刻，新冠肺炎疫情正在全球肆虐。在党中央的坚强领导下，新疆采取科学防控措施，有效阻断了疫情的蔓延，累计确诊新冠肺炎病例仅</w:t>
      </w:r>
      <w:r>
        <w:t>76</w:t>
      </w:r>
      <w:r>
        <w:rPr>
          <w:rFonts w:hint="eastAsia"/>
        </w:rPr>
        <w:t>例，目前，已连续</w:t>
      </w:r>
      <w:r>
        <w:t>120</w:t>
      </w:r>
      <w:r>
        <w:rPr>
          <w:rFonts w:hint="eastAsia"/>
        </w:rPr>
        <w:t>多天未出现新增病例，最大限度保证了全区各族群众身体健康、生命安全。事实有力地证明，新疆的人权状况越来越好，各族群众的生存权、发展权得到强有力的保障。而反观美国国内，病毒目前已导致</w:t>
      </w:r>
      <w:r>
        <w:t>226</w:t>
      </w:r>
      <w:r>
        <w:rPr>
          <w:rFonts w:hint="eastAsia"/>
        </w:rPr>
        <w:t>万人感染、</w:t>
      </w:r>
      <w:r>
        <w:t>12</w:t>
      </w:r>
      <w:r>
        <w:rPr>
          <w:rFonts w:hint="eastAsia"/>
        </w:rPr>
        <w:t>万人失去了生命。即使在如此令人揪心的形势下，美国政府仍不思集中精力遏制疫情、保护人民，反而处心积虑、挖空心思甩锅推责。中美同为大国，两相对比，高下立现，孰是孰非，不言而喻。</w:t>
      </w:r>
    </w:p>
    <w:p w:rsidR="000C7036" w:rsidRDefault="000C7036" w:rsidP="002F013D">
      <w:pPr>
        <w:pStyle w:val="NormalWeb"/>
        <w:widowControl/>
        <w:spacing w:beforeAutospacing="0" w:after="240" w:afterAutospacing="0" w:line="360" w:lineRule="exact"/>
      </w:pPr>
      <w:r>
        <w:rPr>
          <w:rFonts w:hint="eastAsia"/>
        </w:rPr>
        <w:t xml:space="preserve">　　任凭风吹浪打，我自岿然不动。美国一些政客越是不想看到新疆繁荣稳定的大好局面，新疆各族人民越是要千方百计维护好、发展好。今年，新疆各族人民将同全国人民一起迈进全面小康社会，我们每个人都会是中华民族实现千年梦想的见证者、参与者。不畏浮云遮望眼，踏平坎坷成大道，让我们携起手来，向着宏伟目标坚定前行，把祖国的新疆建设得更加美好！</w:t>
      </w:r>
    </w:p>
    <w:p w:rsidR="000C7036" w:rsidRDefault="000C7036"/>
    <w:sectPr w:rsidR="000C7036" w:rsidSect="00273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1521DA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888AA66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30D48CF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7E168D7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5002AB0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236EB2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F86E14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246024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6C4F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E8455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7423A17"/>
    <w:rsid w:val="000C7036"/>
    <w:rsid w:val="00273768"/>
    <w:rsid w:val="002F013D"/>
    <w:rsid w:val="004A7310"/>
    <w:rsid w:val="006A5F66"/>
    <w:rsid w:val="006E1087"/>
    <w:rsid w:val="00727A1B"/>
    <w:rsid w:val="00911F97"/>
    <w:rsid w:val="00B946D1"/>
    <w:rsid w:val="07423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68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73768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184</Words>
  <Characters>1052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南屏</dc:creator>
  <cp:keywords/>
  <dc:description/>
  <cp:lastModifiedBy>User</cp:lastModifiedBy>
  <cp:revision>3</cp:revision>
  <dcterms:created xsi:type="dcterms:W3CDTF">2021-03-02T09:41:00Z</dcterms:created>
  <dcterms:modified xsi:type="dcterms:W3CDTF">2021-06-02T08:52:00Z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