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BC" w:rsidRPr="00536494" w:rsidRDefault="004B6EBC">
      <w:pPr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536494">
        <w:rPr>
          <w:rFonts w:ascii="方正小标宋简体" w:eastAsia="方正小标宋简体" w:hAnsi="黑体" w:cs="黑体" w:hint="eastAsia"/>
          <w:sz w:val="44"/>
          <w:szCs w:val="44"/>
        </w:rPr>
        <w:t>全国道德模范阿尼帕光荣入党</w:t>
      </w:r>
    </w:p>
    <w:p w:rsidR="004B6EBC" w:rsidRDefault="004B6EBC" w:rsidP="00536494">
      <w:pPr>
        <w:spacing w:line="3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本报讯（记者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胡俊秀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通讯员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秦璇）“我志愿加入中国共产党，拥护党的纲领，遵守党的章程……”</w:t>
      </w:r>
      <w:r>
        <w:rPr>
          <w:rFonts w:ascii="仿宋_GB2312" w:eastAsia="仿宋_GB2312" w:hAnsi="仿宋_GB2312" w:cs="仿宋_GB2312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/>
          <w:sz w:val="28"/>
          <w:szCs w:val="28"/>
        </w:rPr>
        <w:t>30</w:t>
      </w:r>
      <w:r>
        <w:rPr>
          <w:rFonts w:ascii="仿宋_GB2312" w:eastAsia="仿宋_GB2312" w:hAnsi="仿宋_GB2312" w:cs="仿宋_GB2312" w:hint="eastAsia"/>
          <w:sz w:val="28"/>
          <w:szCs w:val="28"/>
        </w:rPr>
        <w:t>日，</w:t>
      </w:r>
      <w:r>
        <w:rPr>
          <w:rFonts w:ascii="仿宋_GB2312" w:eastAsia="仿宋_GB2312" w:hAnsi="仿宋_GB2312" w:cs="仿宋_GB2312"/>
          <w:sz w:val="28"/>
          <w:szCs w:val="28"/>
        </w:rPr>
        <w:t>81</w:t>
      </w:r>
      <w:r>
        <w:rPr>
          <w:rFonts w:ascii="仿宋_GB2312" w:eastAsia="仿宋_GB2312" w:hAnsi="仿宋_GB2312" w:cs="仿宋_GB2312" w:hint="eastAsia"/>
          <w:sz w:val="28"/>
          <w:szCs w:val="28"/>
        </w:rPr>
        <w:t>岁的阿尼帕·阿力马洪面对鲜艳的党旗，用苍老而又坚定的声音庄严宣誓。</w:t>
      </w:r>
    </w:p>
    <w:p w:rsidR="004B6EBC" w:rsidRDefault="004B6EBC" w:rsidP="00536494">
      <w:pPr>
        <w:spacing w:line="3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当天，青河县青河镇文化北路社区第三党支部在阿尼帕红色教育基地，召开阿尼帕·阿力马洪同志预备党员转正大会。经全体正式党员一致同意，阿尼帕·阿力马洪成为一名光荣的中国共产党党员。</w:t>
      </w:r>
    </w:p>
    <w:p w:rsidR="004B6EBC" w:rsidRDefault="004B6EBC" w:rsidP="00536494">
      <w:pPr>
        <w:spacing w:line="3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阿尼帕·阿力马洪是青河县一名普通却不平凡的村民。她和丈夫从</w:t>
      </w:r>
      <w:r>
        <w:rPr>
          <w:rFonts w:ascii="仿宋_GB2312" w:eastAsia="仿宋_GB2312" w:hAnsi="仿宋_GB2312" w:cs="仿宋_GB2312"/>
          <w:sz w:val="28"/>
          <w:szCs w:val="28"/>
        </w:rPr>
        <w:t>1960</w:t>
      </w:r>
      <w:r>
        <w:rPr>
          <w:rFonts w:ascii="仿宋_GB2312" w:eastAsia="仿宋_GB2312" w:hAnsi="仿宋_GB2312" w:cs="仿宋_GB2312" w:hint="eastAsia"/>
          <w:sz w:val="28"/>
          <w:szCs w:val="28"/>
        </w:rPr>
        <w:t>年起，先后收养了汉、回、哈萨克等民族的</w:t>
      </w:r>
      <w:r>
        <w:rPr>
          <w:rFonts w:ascii="仿宋_GB2312" w:eastAsia="仿宋_GB2312" w:hAnsi="仿宋_GB2312" w:cs="仿宋_GB2312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z w:val="28"/>
          <w:szCs w:val="28"/>
        </w:rPr>
        <w:t>名孤儿。虽然丈夫不幸去世、生活异常艰苦，但阿尼帕·阿力马洪以博大的慈母之心，为儿女们创造了至真至纯的温暖之家。她还把爱心播洒到社会，帮助了许多有困难的人。阿尼帕·阿力马洪的事迹被老百姓口口相传，在全国引起了极大轰动。这些年来，她先后荣获“新疆首届十大杰出母亲”“中国扶贫开发人物”“国家级文明和谐家庭”、第三届“全国道德模范”、第四届“全国十大社会公益之星”和“全国民族团结模范个人”等荣誉称号。</w:t>
      </w:r>
    </w:p>
    <w:p w:rsidR="004B6EBC" w:rsidRDefault="004B6EBC" w:rsidP="00536494">
      <w:pPr>
        <w:spacing w:line="3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“我的丈夫就是一名共产党员，我想成为和他一样的人。”阿尼帕·阿力马洪表示，受丈夫的影响，她很早就萌生了入党的想法。但因没上过学，她一直羞涩于提交入党申请书。</w:t>
      </w:r>
    </w:p>
    <w:p w:rsidR="004B6EBC" w:rsidRDefault="004B6EBC" w:rsidP="00536494">
      <w:pPr>
        <w:spacing w:line="3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2016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月，青河县遭受洪灾，肆虐的洪水冲毁了农牧民群众的家园。“在救灾一线，看见一个个坐在大坝边上啃食干馕的党员干部，我被深深地触动了。”阿尼帕·阿力马洪说，“无论遇到什么困难，冲到一线的总是党员。当时我就暗下决心，一定要加入到党组织中去。”</w:t>
      </w:r>
    </w:p>
    <w:p w:rsidR="004B6EBC" w:rsidRDefault="004B6EBC" w:rsidP="00536494">
      <w:pPr>
        <w:spacing w:line="3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2018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月，阿尼帕·阿力马洪在报纸上看到了习近平总书记给新近入党的</w:t>
      </w:r>
      <w:r>
        <w:rPr>
          <w:rFonts w:ascii="仿宋_GB2312" w:eastAsia="仿宋_GB2312" w:hAnsi="仿宋_GB2312" w:cs="仿宋_GB2312"/>
          <w:sz w:val="28"/>
          <w:szCs w:val="28"/>
        </w:rPr>
        <w:t>83</w:t>
      </w:r>
      <w:r>
        <w:rPr>
          <w:rFonts w:ascii="仿宋_GB2312" w:eastAsia="仿宋_GB2312" w:hAnsi="仿宋_GB2312" w:cs="仿宋_GB2312" w:hint="eastAsia"/>
          <w:sz w:val="28"/>
          <w:szCs w:val="28"/>
        </w:rPr>
        <w:t>岁电影表演艺术家牛犇写的信和牛犇同志的“手记”，激动之余，老人终于鼓起勇气向党组织递交了一份思想汇报，表达她对党的热爱和向往。</w:t>
      </w:r>
    </w:p>
    <w:p w:rsidR="004B6EBC" w:rsidRDefault="004B6EBC" w:rsidP="00536494">
      <w:pPr>
        <w:spacing w:line="3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作为阿尼帕·阿力马洪的入党介绍人，青河镇党委书记赵志满说：“老人非常善良，无论是治病救人，还是抗灾救灾，老人永远走在前面。今年疫情防控期间，老人在女儿和女婿的搀扶下来到县红十字会，捐赠了自己</w:t>
      </w:r>
      <w:r>
        <w:rPr>
          <w:rFonts w:ascii="仿宋_GB2312" w:eastAsia="仿宋_GB2312" w:hAnsi="仿宋_GB2312" w:cs="仿宋_GB2312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个月的工资。”</w:t>
      </w:r>
    </w:p>
    <w:p w:rsidR="004B6EBC" w:rsidRDefault="004B6EBC" w:rsidP="00536494">
      <w:pPr>
        <w:spacing w:line="3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“虽然我已经</w:t>
      </w:r>
      <w:r>
        <w:rPr>
          <w:rFonts w:ascii="仿宋_GB2312" w:eastAsia="仿宋_GB2312" w:hAnsi="仿宋_GB2312" w:cs="仿宋_GB2312"/>
          <w:sz w:val="28"/>
          <w:szCs w:val="28"/>
        </w:rPr>
        <w:t>81</w:t>
      </w:r>
      <w:r>
        <w:rPr>
          <w:rFonts w:ascii="仿宋_GB2312" w:eastAsia="仿宋_GB2312" w:hAnsi="仿宋_GB2312" w:cs="仿宋_GB2312" w:hint="eastAsia"/>
          <w:sz w:val="28"/>
          <w:szCs w:val="28"/>
        </w:rPr>
        <w:t>岁了，但我还是一名‘年轻’的党员，我会用实际行动践行入党誓词。希望我们党的旗帜永远飘扬，人民群众幸福安康。”阿尼帕·阿力马洪说。</w:t>
      </w:r>
    </w:p>
    <w:sectPr w:rsidR="004B6EBC" w:rsidSect="00D75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CE5"/>
    <w:rsid w:val="004B6EBC"/>
    <w:rsid w:val="00536494"/>
    <w:rsid w:val="00563A36"/>
    <w:rsid w:val="008F77DD"/>
    <w:rsid w:val="00D75CE5"/>
    <w:rsid w:val="09245FA0"/>
    <w:rsid w:val="12D7645A"/>
    <w:rsid w:val="42306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CE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137</Words>
  <Characters>787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2014-10-29T12:08:00Z</dcterms:created>
  <dcterms:modified xsi:type="dcterms:W3CDTF">2021-06-02T09:03:00Z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