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BB" w:rsidRPr="00744BD3" w:rsidRDefault="00E96CBB" w:rsidP="00744BD3">
      <w:pPr>
        <w:pStyle w:val="Heading1"/>
        <w:widowControl/>
        <w:spacing w:beforeAutospacing="0" w:afterAutospacing="0" w:line="480" w:lineRule="atLeast"/>
        <w:jc w:val="center"/>
        <w:textAlignment w:val="baseline"/>
        <w:rPr>
          <w:rFonts w:ascii="方正小标宋简体" w:eastAsia="方正小标宋简体" w:hAnsi="微软雅黑" w:cs="微软雅黑"/>
          <w:color w:val="111111"/>
          <w:sz w:val="36"/>
          <w:szCs w:val="36"/>
        </w:rPr>
      </w:pPr>
      <w:r w:rsidRPr="00744BD3">
        <w:rPr>
          <w:rFonts w:ascii="方正小标宋简体" w:eastAsia="方正小标宋简体" w:hAnsi="微软雅黑" w:cs="微软雅黑"/>
          <w:color w:val="111111"/>
          <w:sz w:val="36"/>
          <w:szCs w:val="36"/>
          <w:shd w:val="clear" w:color="auto" w:fill="FFFFFF"/>
        </w:rPr>
        <w:t>8</w:t>
      </w:r>
      <w:r w:rsidRPr="00744BD3">
        <w:rPr>
          <w:rFonts w:ascii="方正小标宋简体" w:eastAsia="方正小标宋简体" w:hAnsi="微软雅黑" w:cs="微软雅黑" w:hint="eastAsia"/>
          <w:color w:val="111111"/>
          <w:sz w:val="36"/>
          <w:szCs w:val="36"/>
          <w:shd w:val="clear" w:color="auto" w:fill="FFFFFF"/>
        </w:rPr>
        <w:t>分</w:t>
      </w:r>
      <w:r w:rsidRPr="00744BD3">
        <w:rPr>
          <w:rFonts w:ascii="方正小标宋简体" w:eastAsia="方正小标宋简体" w:hAnsi="微软雅黑" w:cs="微软雅黑"/>
          <w:color w:val="111111"/>
          <w:sz w:val="36"/>
          <w:szCs w:val="36"/>
          <w:shd w:val="clear" w:color="auto" w:fill="FFFFFF"/>
        </w:rPr>
        <w:t>21</w:t>
      </w:r>
      <w:r w:rsidRPr="00744BD3">
        <w:rPr>
          <w:rFonts w:ascii="方正小标宋简体" w:eastAsia="方正小标宋简体" w:hAnsi="微软雅黑" w:cs="微软雅黑" w:hint="eastAsia"/>
          <w:color w:val="111111"/>
          <w:sz w:val="36"/>
          <w:szCs w:val="36"/>
          <w:shd w:val="clear" w:color="auto" w:fill="FFFFFF"/>
        </w:rPr>
        <w:t>秒！“分钟达”破纪录的背后</w:t>
      </w:r>
    </w:p>
    <w:p w:rsidR="00E96CBB" w:rsidRPr="00744BD3" w:rsidRDefault="00E96CBB" w:rsidP="00744BD3"/>
    <w:p w:rsidR="00E96CBB" w:rsidRDefault="00E96CBB" w:rsidP="00744BD3">
      <w:pPr>
        <w:ind w:firstLineChars="200" w:firstLine="31680"/>
      </w:pPr>
      <w:r w:rsidRPr="00744BD3">
        <w:t>8</w:t>
      </w:r>
      <w:r w:rsidRPr="00744BD3">
        <w:rPr>
          <w:rFonts w:hint="eastAsia"/>
        </w:rPr>
        <w:t>分</w:t>
      </w:r>
      <w:r w:rsidRPr="00744BD3">
        <w:t>21</w:t>
      </w:r>
      <w:r w:rsidRPr="00744BD3">
        <w:rPr>
          <w:rFonts w:hint="eastAsia"/>
        </w:rPr>
        <w:t>秒！京东在新疆刷新一项该企业在全国“分钟达”纪录！</w:t>
      </w:r>
    </w:p>
    <w:p w:rsidR="00E96CBB" w:rsidRDefault="00E96CBB" w:rsidP="00744BD3">
      <w:pPr>
        <w:ind w:firstLineChars="2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6"/>
          <w:attr w:name="Year" w:val="2021"/>
        </w:smartTagPr>
        <w:r w:rsidRPr="00744BD3">
          <w:t>6</w:t>
        </w:r>
        <w:r w:rsidRPr="00744BD3">
          <w:rPr>
            <w:rFonts w:hint="eastAsia"/>
          </w:rPr>
          <w:t>月</w:t>
        </w:r>
        <w:r w:rsidRPr="00744BD3">
          <w:t>18</w:t>
        </w:r>
        <w:r w:rsidRPr="00744BD3">
          <w:rPr>
            <w:rFonts w:hint="eastAsia"/>
          </w:rPr>
          <w:t>日</w:t>
        </w:r>
      </w:smartTag>
      <w:r w:rsidRPr="00744BD3">
        <w:rPr>
          <w:rFonts w:hint="eastAsia"/>
        </w:rPr>
        <w:t>零时，乌鲁木齐市民李芳（化名）点击鼠标购物，几分钟后敲门声响起，快递小哥送来她刚刚订购的一件矿泉水。从下单到签收，全程只有短短</w:t>
      </w:r>
      <w:r w:rsidRPr="00744BD3">
        <w:t>8</w:t>
      </w:r>
      <w:r w:rsidRPr="00744BD3">
        <w:rPr>
          <w:rFonts w:hint="eastAsia"/>
        </w:rPr>
        <w:t>分</w:t>
      </w:r>
      <w:r w:rsidRPr="00744BD3">
        <w:t>21</w:t>
      </w:r>
      <w:r w:rsidRPr="00744BD3">
        <w:rPr>
          <w:rFonts w:hint="eastAsia"/>
        </w:rPr>
        <w:t>秒。</w:t>
      </w:r>
    </w:p>
    <w:p w:rsidR="00E96CBB" w:rsidRDefault="00E96CBB" w:rsidP="00744BD3">
      <w:pPr>
        <w:ind w:firstLineChars="200" w:firstLine="31680"/>
      </w:pPr>
      <w:r w:rsidRPr="00744BD3">
        <w:t>8</w:t>
      </w:r>
      <w:r w:rsidRPr="00744BD3">
        <w:rPr>
          <w:rFonts w:hint="eastAsia"/>
        </w:rPr>
        <w:t>分</w:t>
      </w:r>
      <w:r w:rsidRPr="00744BD3">
        <w:t>21</w:t>
      </w:r>
      <w:r w:rsidRPr="00744BD3">
        <w:rPr>
          <w:rFonts w:hint="eastAsia"/>
        </w:rPr>
        <w:t>秒的背后，感受到的是新疆数字经济快速发展的脉动。</w:t>
      </w:r>
    </w:p>
    <w:p w:rsidR="00E96CBB" w:rsidRDefault="00E96CBB" w:rsidP="00744BD3">
      <w:pPr>
        <w:ind w:firstLineChars="200" w:firstLine="31680"/>
      </w:pPr>
      <w:r w:rsidRPr="00744BD3">
        <w:rPr>
          <w:rFonts w:hint="eastAsia"/>
        </w:rPr>
        <w:t>随着人工智能、大数据、云计算、区块链、</w:t>
      </w:r>
      <w:r w:rsidRPr="00744BD3">
        <w:t>5G</w:t>
      </w:r>
      <w:r w:rsidRPr="00744BD3">
        <w:rPr>
          <w:rFonts w:hint="eastAsia"/>
        </w:rPr>
        <w:t>等技术的发展，电商企业及快递公司在我区积极布局智慧物流领域，努力从劳动密集型向技术密集型转变，大数据分析预测、前置备货、直播带货等手段受到京东、阿里、唯品会、苏宁易购等越来越多电商企业的青睐。</w:t>
      </w:r>
    </w:p>
    <w:p w:rsidR="00E96CBB" w:rsidRDefault="00E96CBB" w:rsidP="00744BD3">
      <w:pPr>
        <w:ind w:firstLineChars="200" w:firstLine="31680"/>
      </w:pPr>
      <w:r w:rsidRPr="00744BD3">
        <w:rPr>
          <w:rFonts w:hint="eastAsia"/>
        </w:rPr>
        <w:t>记者在位于乌市迎宾路的京东乌鲁木齐本地仓看到，</w:t>
      </w:r>
      <w:r w:rsidRPr="00744BD3">
        <w:t>8</w:t>
      </w:r>
      <w:r w:rsidRPr="00744BD3">
        <w:rPr>
          <w:rFonts w:hint="eastAsia"/>
        </w:rPr>
        <w:t>万种品类货物有序摆放，分拣、打包，千余工作人员快马加鞭，手推车轮声、粘胶带声交织，过道满是拣货员忙碌的身影。“疫情发生以来，京东新疆单量同比增长</w:t>
      </w:r>
      <w:r w:rsidRPr="00744BD3">
        <w:t>30%</w:t>
      </w:r>
      <w:r w:rsidRPr="00744BD3">
        <w:rPr>
          <w:rFonts w:hint="eastAsia"/>
        </w:rPr>
        <w:t>至</w:t>
      </w:r>
      <w:r w:rsidRPr="00744BD3">
        <w:t>40%</w:t>
      </w:r>
      <w:r w:rsidRPr="00744BD3">
        <w:rPr>
          <w:rFonts w:hint="eastAsia"/>
        </w:rPr>
        <w:t>。”京东西北区新疆片区业务总经理王杰说，“分钟达”在疆破纪录，直接得益于京东在新疆仓储物流的第一轮布局，“今年</w:t>
      </w:r>
      <w:r w:rsidRPr="00744BD3">
        <w:t>6</w:t>
      </w:r>
      <w:r w:rsidRPr="00744BD3">
        <w:rPr>
          <w:rFonts w:hint="eastAsia"/>
        </w:rPr>
        <w:t>月</w:t>
      </w:r>
      <w:r w:rsidRPr="00744BD3">
        <w:t>18</w:t>
      </w:r>
      <w:r w:rsidRPr="00744BD3">
        <w:rPr>
          <w:rFonts w:hint="eastAsia"/>
        </w:rPr>
        <w:t>日是电商和消费者关注的重要消费节点，京东对期间可能出现的爆款货品进行了大数据分析预测，充分发挥前置备货能力，在乌鲁木齐本地仓备了</w:t>
      </w:r>
      <w:r w:rsidRPr="00744BD3">
        <w:t>200</w:t>
      </w:r>
      <w:r w:rsidRPr="00744BD3">
        <w:rPr>
          <w:rFonts w:hint="eastAsia"/>
        </w:rPr>
        <w:t>万至</w:t>
      </w:r>
      <w:r w:rsidRPr="00744BD3">
        <w:t>300</w:t>
      </w:r>
      <w:r w:rsidRPr="00744BD3">
        <w:rPr>
          <w:rFonts w:hint="eastAsia"/>
        </w:rPr>
        <w:t>万件货物，能满足当地用户</w:t>
      </w:r>
      <w:r w:rsidRPr="00744BD3">
        <w:t>80%</w:t>
      </w:r>
      <w:r w:rsidRPr="00744BD3">
        <w:rPr>
          <w:rFonts w:hint="eastAsia"/>
        </w:rPr>
        <w:t>的订单。”根据大数据预测，京东把商品前置到配送站点，从而实现“分钟级”送达。</w:t>
      </w:r>
    </w:p>
    <w:p w:rsidR="00E96CBB" w:rsidRDefault="00E96CBB" w:rsidP="00744BD3">
      <w:pPr>
        <w:ind w:firstLineChars="200" w:firstLine="31680"/>
      </w:pPr>
      <w:r w:rsidRPr="00744BD3">
        <w:t>8</w:t>
      </w:r>
      <w:r w:rsidRPr="00744BD3">
        <w:rPr>
          <w:rFonts w:hint="eastAsia"/>
        </w:rPr>
        <w:t>分</w:t>
      </w:r>
      <w:r w:rsidRPr="00744BD3">
        <w:t>21</w:t>
      </w:r>
      <w:r w:rsidRPr="00744BD3">
        <w:rPr>
          <w:rFonts w:hint="eastAsia"/>
        </w:rPr>
        <w:t>秒的背后，离不开我区相关部门为企业发展营造的良好营商环境。</w:t>
      </w:r>
    </w:p>
    <w:p w:rsidR="00E96CBB" w:rsidRDefault="00E96CBB" w:rsidP="00744BD3">
      <w:pPr>
        <w:ind w:firstLineChars="200" w:firstLine="31680"/>
      </w:pPr>
      <w:r w:rsidRPr="00744BD3">
        <w:rPr>
          <w:rFonts w:hint="eastAsia"/>
        </w:rPr>
        <w:t>王杰告诉记者：“疫情防控期间，企业一旦遇到困难，相关部门都会及时协调解决，帮助企业复工复产，让我们倍感温暖。服务好新疆消费者，是我们全体员工义不容辞的责任。”</w:t>
      </w:r>
    </w:p>
    <w:p w:rsidR="00E96CBB" w:rsidRDefault="00E96CBB" w:rsidP="00744BD3">
      <w:pPr>
        <w:ind w:firstLineChars="200" w:firstLine="31680"/>
      </w:pPr>
      <w:r w:rsidRPr="00744BD3">
        <w:rPr>
          <w:rFonts w:hint="eastAsia"/>
        </w:rPr>
        <w:t>企业有活力，员工有动力。记者在库房看到，</w:t>
      </w:r>
      <w:r w:rsidRPr="00744BD3">
        <w:t>20</w:t>
      </w:r>
      <w:r w:rsidRPr="00744BD3">
        <w:rPr>
          <w:rFonts w:hint="eastAsia"/>
        </w:rPr>
        <w:t>岁的拣货员牙库普·孜卡亚一手拿手持数据终端，一手拉手推车，三步并两步冲到贴着“面部护理通道”字样的货架前，</w:t>
      </w:r>
      <w:r w:rsidRPr="00744BD3">
        <w:t>8</w:t>
      </w:r>
      <w:r w:rsidRPr="00744BD3">
        <w:rPr>
          <w:rFonts w:hint="eastAsia"/>
        </w:rPr>
        <w:t>分钟配齐一车货，共约</w:t>
      </w:r>
      <w:r w:rsidRPr="00744BD3">
        <w:t>40</w:t>
      </w:r>
      <w:r w:rsidRPr="00744BD3">
        <w:rPr>
          <w:rFonts w:hint="eastAsia"/>
        </w:rPr>
        <w:t>个订单</w:t>
      </w:r>
      <w:r w:rsidRPr="00744BD3">
        <w:t>60</w:t>
      </w:r>
      <w:r w:rsidRPr="00744BD3">
        <w:rPr>
          <w:rFonts w:hint="eastAsia"/>
        </w:rPr>
        <w:t>件商品。一旁的打包员薛晓雨扫码、核对订单、塞缓冲气袋、封装、贴面签、放入传送带，完成</w:t>
      </w:r>
      <w:r w:rsidRPr="00744BD3">
        <w:t>1</w:t>
      </w:r>
      <w:r w:rsidRPr="00744BD3">
        <w:rPr>
          <w:rFonts w:hint="eastAsia"/>
        </w:rPr>
        <w:t>个包裹不到</w:t>
      </w:r>
      <w:r w:rsidRPr="00744BD3">
        <w:t>10</w:t>
      </w:r>
      <w:r w:rsidRPr="00744BD3">
        <w:rPr>
          <w:rFonts w:hint="eastAsia"/>
        </w:rPr>
        <w:t>秒。库房隔壁是分拣中心，消杀、分拣、出库，快递包裹被送往全疆各地。目前，京东“亚洲一号”乌鲁木齐本地仓一期正在加紧建设，预计明年投入使用。上半年，该公司在新疆一些地州建设中转场。“比如，阿克苏中转场建成后，西安发来的货物可直达阿克苏。阿克苏可实现当日达，周边地州可实现次日达。”王杰说。</w:t>
      </w:r>
    </w:p>
    <w:p w:rsidR="00E96CBB" w:rsidRDefault="00E96CBB" w:rsidP="00744BD3">
      <w:pPr>
        <w:ind w:firstLineChars="200" w:firstLine="31680"/>
      </w:pPr>
      <w:r w:rsidRPr="00744BD3">
        <w:t>8</w:t>
      </w:r>
      <w:r w:rsidRPr="00744BD3">
        <w:rPr>
          <w:rFonts w:hint="eastAsia"/>
        </w:rPr>
        <w:t>分</w:t>
      </w:r>
      <w:r w:rsidRPr="00744BD3">
        <w:t>21</w:t>
      </w:r>
      <w:r w:rsidRPr="00744BD3">
        <w:rPr>
          <w:rFonts w:hint="eastAsia"/>
        </w:rPr>
        <w:t>秒的背后，彰显的是数字经济赋能我区产业、资本、技术等领域，优化产业链、供应链，实现多方融合共振。</w:t>
      </w:r>
    </w:p>
    <w:p w:rsidR="00E96CBB" w:rsidRDefault="00E96CBB" w:rsidP="00744BD3">
      <w:pPr>
        <w:ind w:firstLineChars="200" w:firstLine="31680"/>
      </w:pPr>
      <w:r w:rsidRPr="00744BD3">
        <w:rPr>
          <w:rFonts w:hint="eastAsia"/>
        </w:rPr>
        <w:t>除京东之外，“阿里巴巴跨境电商新疆本地化服务中心”也有望今年落地。“通过聚企业、聚人才、聚产业，以跨境电商全产业链的服务，助力全疆发展跨境电商。”阿里巴巴跨境电商新疆服务中心</w:t>
      </w:r>
      <w:r w:rsidRPr="00744BD3">
        <w:t>CEO</w:t>
      </w:r>
      <w:r w:rsidRPr="00744BD3">
        <w:rPr>
          <w:rFonts w:hint="eastAsia"/>
        </w:rPr>
        <w:t>陈乾介绍，“总部技术发展部门将为中心提供技术辅导和智力支持。”年内，阿里巴巴将完成上千人的跨境电商人才培育，为新疆的跨境电商发展提供人才支撑，并重点带动新疆农特产品、纺织服装等发展。</w:t>
      </w:r>
    </w:p>
    <w:p w:rsidR="00E96CBB" w:rsidRDefault="00E96CBB" w:rsidP="00744BD3">
      <w:pPr>
        <w:ind w:firstLineChars="200" w:firstLine="31680"/>
      </w:pPr>
      <w:r w:rsidRPr="00744BD3">
        <w:t>8</w:t>
      </w:r>
      <w:r w:rsidRPr="00744BD3">
        <w:rPr>
          <w:rFonts w:hint="eastAsia"/>
        </w:rPr>
        <w:t>分</w:t>
      </w:r>
      <w:r w:rsidRPr="00744BD3">
        <w:t>21</w:t>
      </w:r>
      <w:r w:rsidRPr="00744BD3">
        <w:rPr>
          <w:rFonts w:hint="eastAsia"/>
        </w:rPr>
        <w:t>秒的背后，体现的是新疆线上经济良性发展、电商消费不断升级。</w:t>
      </w:r>
    </w:p>
    <w:p w:rsidR="00E96CBB" w:rsidRDefault="00E96CBB" w:rsidP="00744BD3">
      <w:pPr>
        <w:ind w:firstLineChars="200" w:firstLine="31680"/>
      </w:pPr>
      <w:r w:rsidRPr="00744BD3">
        <w:rPr>
          <w:rFonts w:hint="eastAsia"/>
        </w:rPr>
        <w:t>京东“</w:t>
      </w:r>
      <w:r w:rsidRPr="00744BD3">
        <w:t>618</w:t>
      </w:r>
      <w:r w:rsidRPr="00744BD3">
        <w:rPr>
          <w:rFonts w:hint="eastAsia"/>
        </w:rPr>
        <w:t>年中购物节区域消费报告”数据显示，购物节新疆累计下单用户人数同比增长约</w:t>
      </w:r>
      <w:r w:rsidRPr="00744BD3">
        <w:t>43%</w:t>
      </w:r>
      <w:r w:rsidRPr="00744BD3">
        <w:rPr>
          <w:rFonts w:hint="eastAsia"/>
        </w:rPr>
        <w:t>，其中</w:t>
      </w:r>
      <w:r w:rsidRPr="00744BD3">
        <w:t>26</w:t>
      </w:r>
      <w:r w:rsidRPr="00744BD3">
        <w:rPr>
          <w:rFonts w:hint="eastAsia"/>
        </w:rPr>
        <w:t>岁以下用户增长超</w:t>
      </w:r>
      <w:r w:rsidRPr="00744BD3">
        <w:t>75%</w:t>
      </w:r>
      <w:r w:rsidRPr="00744BD3">
        <w:rPr>
          <w:rFonts w:hint="eastAsia"/>
        </w:rPr>
        <w:t>。新疆财经大学信息管理学院电子商务系主任、副教授郭金忠分析认为，用户体验提升、下单用户增长，说明随着经济持续恢复和复工复产的持续推进，疆内消费规模扩大和结构升级的大趋势并没有改变。</w:t>
      </w:r>
    </w:p>
    <w:p w:rsidR="00E96CBB" w:rsidRDefault="00E96CBB" w:rsidP="00744BD3">
      <w:pPr>
        <w:ind w:firstLineChars="200" w:firstLine="31680"/>
      </w:pPr>
      <w:r w:rsidRPr="00744BD3">
        <w:rPr>
          <w:rFonts w:hint="eastAsia"/>
        </w:rPr>
        <w:t>“时至今日，新疆早已发展成为一个发达程度颇高的新热土，随着消费力不断上涨的，还有新疆人民的热情，建议你一生去一次新疆，去过可能就会流连忘返。”京东官方在推介新疆产品时总结道。</w:t>
      </w:r>
    </w:p>
    <w:sectPr w:rsidR="00E96CBB" w:rsidSect="004F11A5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8605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43C90C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54EAD7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A30DA7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9C487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0818A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3181FA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DCABF7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720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88BC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6770192"/>
    <w:multiLevelType w:val="multilevel"/>
    <w:tmpl w:val="467701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6713B2"/>
    <w:multiLevelType w:val="multilevel"/>
    <w:tmpl w:val="786713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1A5"/>
    <w:rsid w:val="004F11A5"/>
    <w:rsid w:val="005F7A48"/>
    <w:rsid w:val="00744BD3"/>
    <w:rsid w:val="00AC680D"/>
    <w:rsid w:val="00E96CBB"/>
    <w:rsid w:val="109F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A5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11A5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11A5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F58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F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4F11A5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4F11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219</Words>
  <Characters>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Baodq</dc:creator>
  <cp:keywords/>
  <dc:description/>
  <cp:lastModifiedBy>User</cp:lastModifiedBy>
  <cp:revision>2</cp:revision>
  <dcterms:created xsi:type="dcterms:W3CDTF">2021-02-25T09:39:00Z</dcterms:created>
  <dcterms:modified xsi:type="dcterms:W3CDTF">2021-06-02T10:33:00Z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