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B21" w:rsidRDefault="00BE2B21"/>
    <w:p w:rsidR="00BE2B21" w:rsidRPr="00BC1369" w:rsidRDefault="00BE2B21" w:rsidP="00BC1369">
      <w:pPr>
        <w:pStyle w:val="Heading1"/>
        <w:widowControl/>
        <w:spacing w:beforeAutospacing="0" w:afterAutospacing="0"/>
        <w:ind w:firstLineChars="100" w:firstLine="31680"/>
        <w:jc w:val="center"/>
        <w:rPr>
          <w:rFonts w:ascii="方正小标宋简体" w:eastAsia="方正小标宋简体" w:hAnsi="微软雅黑" w:cs="微软雅黑"/>
          <w:bCs/>
          <w:color w:val="000000"/>
          <w:sz w:val="44"/>
          <w:szCs w:val="44"/>
        </w:rPr>
      </w:pPr>
      <w:r w:rsidRPr="00BC1369">
        <w:rPr>
          <w:rFonts w:ascii="方正小标宋简体" w:eastAsia="方正小标宋简体" w:hAnsi="微软雅黑" w:cs="微软雅黑" w:hint="eastAsia"/>
          <w:bCs/>
          <w:color w:val="000000"/>
          <w:sz w:val="44"/>
          <w:szCs w:val="44"/>
        </w:rPr>
        <w:t>让“小白杨”精神浸润时代人心</w:t>
      </w:r>
    </w:p>
    <w:p w:rsidR="00BE2B21" w:rsidRPr="00BC1369" w:rsidRDefault="00BE2B21" w:rsidP="00BC1369">
      <w:pPr>
        <w:pStyle w:val="NormalWeb"/>
        <w:widowControl/>
        <w:spacing w:beforeAutospacing="0" w:afterAutospacing="0" w:line="390" w:lineRule="atLeast"/>
        <w:ind w:firstLineChars="196" w:firstLine="31680"/>
        <w:rPr>
          <w:rFonts w:ascii="宋体" w:cs="宋体"/>
          <w:bCs/>
          <w:color w:val="000000"/>
          <w:sz w:val="21"/>
          <w:szCs w:val="21"/>
        </w:rPr>
      </w:pPr>
      <w:r w:rsidRPr="00BC1369">
        <w:rPr>
          <w:rFonts w:ascii="宋体" w:hAnsi="宋体" w:cs="宋体" w:hint="eastAsia"/>
          <w:bCs/>
          <w:color w:val="000000"/>
          <w:sz w:val="21"/>
          <w:szCs w:val="21"/>
        </w:rPr>
        <w:t>“一棵呀小白杨，长在哨所旁，根儿深、干儿壮，守望着北疆……”这首在上世纪</w:t>
      </w:r>
      <w:r w:rsidRPr="00BC1369">
        <w:rPr>
          <w:rFonts w:ascii="宋体" w:hAnsi="宋体" w:cs="宋体"/>
          <w:bCs/>
          <w:color w:val="000000"/>
          <w:sz w:val="21"/>
          <w:szCs w:val="21"/>
        </w:rPr>
        <w:t>80</w:t>
      </w:r>
      <w:r w:rsidRPr="00BC1369">
        <w:rPr>
          <w:rFonts w:ascii="宋体" w:hAnsi="宋体" w:cs="宋体" w:hint="eastAsia"/>
          <w:bCs/>
          <w:color w:val="000000"/>
          <w:sz w:val="21"/>
          <w:szCs w:val="21"/>
        </w:rPr>
        <w:t>年代就红遍大江南北的《小白杨》，一直以来鼓舞着一批又一批青年扎根边疆、保家卫国。后来很多人陆续知道了这首歌的原型人物是来自察布查尔锡伯自治县的锡伯族战士程富胜。当初，因为母亲的一句嘱咐，他在地处戈壁荒滩的塔斯提边防哨所默默坚守了</w:t>
      </w:r>
      <w:r w:rsidRPr="00BC1369">
        <w:rPr>
          <w:rFonts w:ascii="宋体" w:hAnsi="宋体" w:cs="宋体"/>
          <w:bCs/>
          <w:color w:val="000000"/>
          <w:sz w:val="21"/>
          <w:szCs w:val="21"/>
        </w:rPr>
        <w:t>17</w:t>
      </w:r>
      <w:r w:rsidRPr="00BC1369">
        <w:rPr>
          <w:rFonts w:ascii="宋体" w:hAnsi="宋体" w:cs="宋体" w:hint="eastAsia"/>
          <w:bCs/>
          <w:color w:val="000000"/>
          <w:sz w:val="21"/>
          <w:szCs w:val="21"/>
        </w:rPr>
        <w:t>年，“小白杨”的故事从此广为流传。</w:t>
      </w:r>
    </w:p>
    <w:p w:rsidR="00BE2B21" w:rsidRPr="00BC1369" w:rsidRDefault="00BE2B21" w:rsidP="00BC1369">
      <w:pPr>
        <w:pStyle w:val="NormalWeb"/>
        <w:widowControl/>
        <w:spacing w:beforeAutospacing="0" w:afterAutospacing="0" w:line="390" w:lineRule="atLeast"/>
        <w:ind w:firstLineChars="196" w:firstLine="31680"/>
        <w:rPr>
          <w:rFonts w:ascii="宋体" w:cs="宋体"/>
          <w:bCs/>
          <w:color w:val="000000"/>
          <w:sz w:val="21"/>
          <w:szCs w:val="21"/>
        </w:rPr>
      </w:pPr>
      <w:r w:rsidRPr="00BC1369">
        <w:rPr>
          <w:rFonts w:ascii="宋体" w:hAnsi="宋体" w:cs="宋体" w:hint="eastAsia"/>
          <w:bCs/>
          <w:color w:val="000000"/>
          <w:sz w:val="21"/>
          <w:szCs w:val="21"/>
        </w:rPr>
        <w:t>前不久，笔者参加单位组织的主题党日活动，第一次走进“小白杨”故乡戍边文化纪念馆，看到了一个个动人的故事、一张张青春刚毅的面孔、一串串坚实的脚印……通过触摸红色印记，唤醒了沉睡已久的记忆，接受了一次红色文化的洗礼。</w:t>
      </w:r>
    </w:p>
    <w:p w:rsidR="00BE2B21" w:rsidRPr="00BC1369" w:rsidRDefault="00BE2B21" w:rsidP="00BC1369">
      <w:pPr>
        <w:pStyle w:val="NormalWeb"/>
        <w:widowControl/>
        <w:spacing w:beforeAutospacing="0" w:afterAutospacing="0" w:line="390" w:lineRule="atLeast"/>
        <w:ind w:firstLineChars="196" w:firstLine="31680"/>
        <w:rPr>
          <w:bCs/>
          <w:color w:val="000000"/>
          <w:sz w:val="21"/>
          <w:szCs w:val="21"/>
        </w:rPr>
      </w:pPr>
      <w:r w:rsidRPr="00BC1369">
        <w:rPr>
          <w:rFonts w:ascii="宋体" w:hAnsi="宋体" w:cs="宋体" w:hint="eastAsia"/>
          <w:bCs/>
          <w:color w:val="000000"/>
          <w:sz w:val="21"/>
          <w:szCs w:val="21"/>
        </w:rPr>
        <w:t>“小白杨”故乡戍边文化纪念馆以“忠于祖国、扎根边疆、建设家园、蓬勃向上”为主题，在进行爱国主义教育的同时，传递“小白杨”的文化精神。来到这里，参观者聆听《小白杨》歌曲背后的故事，感受“小白杨”文化的精神内涵，尤其是扎库齐牛录乡已故老人富吉梅和她的儿子程富胜两代屯垦戍边人的故事，浓浓的爱国主义情怀，让每一个参观者心潮涌动，久久不能平静，一种崇敬之情油然而生。</w:t>
      </w:r>
    </w:p>
    <w:p w:rsidR="00BE2B21" w:rsidRPr="00BC1369" w:rsidRDefault="00BE2B21" w:rsidP="00BC1369">
      <w:pPr>
        <w:pStyle w:val="NormalWeb"/>
        <w:widowControl/>
        <w:spacing w:beforeAutospacing="0" w:afterAutospacing="0" w:line="390" w:lineRule="atLeast"/>
        <w:ind w:firstLineChars="200" w:firstLine="31680"/>
        <w:rPr>
          <w:bCs/>
          <w:color w:val="000000"/>
          <w:sz w:val="21"/>
          <w:szCs w:val="21"/>
        </w:rPr>
      </w:pPr>
      <w:r w:rsidRPr="00BC1369">
        <w:rPr>
          <w:rFonts w:ascii="宋体" w:hAnsi="宋体" w:cs="宋体" w:hint="eastAsia"/>
          <w:bCs/>
          <w:color w:val="000000"/>
          <w:sz w:val="21"/>
          <w:szCs w:val="21"/>
        </w:rPr>
        <w:t>白杨树是大西北最普通的树种，只要有草的地方，就有白杨树的影子。“小白杨”歌声传遍了全国，如何将坚韧挺拔、百折不挠的“小白杨”精神传播出去，让更多人关注边疆、支援边疆、服务边疆，成为了察布查尔县委、政府和盐城援疆工作组一直思考的问题。</w:t>
      </w:r>
      <w:r w:rsidRPr="00BC1369">
        <w:rPr>
          <w:rFonts w:ascii="宋体" w:hAnsi="宋体" w:cs="宋体"/>
          <w:bCs/>
          <w:color w:val="000000"/>
          <w:sz w:val="21"/>
          <w:szCs w:val="21"/>
        </w:rPr>
        <w:t>2019</w:t>
      </w:r>
      <w:r w:rsidRPr="00BC1369">
        <w:rPr>
          <w:rFonts w:ascii="宋体" w:hAnsi="宋体" w:cs="宋体" w:hint="eastAsia"/>
          <w:bCs/>
          <w:color w:val="000000"/>
          <w:sz w:val="21"/>
          <w:szCs w:val="21"/>
        </w:rPr>
        <w:t>年</w:t>
      </w:r>
      <w:r w:rsidRPr="00BC1369">
        <w:rPr>
          <w:rFonts w:ascii="宋体" w:hAnsi="宋体" w:cs="宋体"/>
          <w:bCs/>
          <w:color w:val="000000"/>
          <w:sz w:val="21"/>
          <w:szCs w:val="21"/>
        </w:rPr>
        <w:t>4</w:t>
      </w:r>
      <w:r w:rsidRPr="00BC1369">
        <w:rPr>
          <w:rFonts w:ascii="宋体" w:hAnsi="宋体" w:cs="宋体" w:hint="eastAsia"/>
          <w:bCs/>
          <w:color w:val="000000"/>
          <w:sz w:val="21"/>
          <w:szCs w:val="21"/>
        </w:rPr>
        <w:t>月，在盐城援疆工作组和察布查尔县相关单位共同谋划下，投入</w:t>
      </w:r>
      <w:r w:rsidRPr="00BC1369">
        <w:rPr>
          <w:rFonts w:ascii="宋体" w:hAnsi="宋体" w:cs="宋体"/>
          <w:bCs/>
          <w:color w:val="000000"/>
          <w:sz w:val="21"/>
          <w:szCs w:val="21"/>
        </w:rPr>
        <w:t>200</w:t>
      </w:r>
      <w:r w:rsidRPr="00BC1369">
        <w:rPr>
          <w:rFonts w:ascii="宋体" w:hAnsi="宋体" w:cs="宋体" w:hint="eastAsia"/>
          <w:bCs/>
          <w:color w:val="000000"/>
          <w:sz w:val="21"/>
          <w:szCs w:val="21"/>
        </w:rPr>
        <w:t>万元援疆资金精心打造的“小白杨”纪念馆破土动工并很快投入使用。在这里，《小白杨》歌曲的诞生背景、老妈妈送树苗、“小白杨”文化精神源远流长、“小白杨”在塔城、“小白杨”精神在故乡、社会各界的关注等展览内容引人关注，通过还原《小白杨》歌曲中主人公原型程富胜和他妈妈的经典故事，看老物件，欣赏老照片，使人了解了一批保卫边疆的英雄人物。</w:t>
      </w:r>
    </w:p>
    <w:p w:rsidR="00BE2B21" w:rsidRPr="00BC1369" w:rsidRDefault="00BE2B21" w:rsidP="00BC1369">
      <w:pPr>
        <w:pStyle w:val="NormalWeb"/>
        <w:widowControl/>
        <w:spacing w:beforeAutospacing="0" w:afterAutospacing="0" w:line="390" w:lineRule="atLeast"/>
        <w:ind w:firstLineChars="200" w:firstLine="31680"/>
        <w:rPr>
          <w:bCs/>
          <w:color w:val="000000"/>
          <w:sz w:val="21"/>
          <w:szCs w:val="21"/>
        </w:rPr>
      </w:pPr>
      <w:r w:rsidRPr="00BC1369">
        <w:rPr>
          <w:rFonts w:ascii="宋体" w:hAnsi="宋体" w:cs="宋体" w:hint="eastAsia"/>
          <w:bCs/>
          <w:color w:val="000000"/>
          <w:sz w:val="21"/>
          <w:szCs w:val="21"/>
        </w:rPr>
        <w:t>昔日的小树苗已长成参天大树，伟岸挺拔，傲立边关，见证了官兵忠诚防守、无私奉献的崇高境界，见证了万里边防巩固发展日益强盛的光辉历程。而“小白杨”纪念馆生动诠释了“小白杨”扎根边疆、坚韧不拔的精神，将当地红色文化淋漓尽致、惟妙惟肖地展现在人们面前。“小白杨”歌曲、“小白杨”精神已经形成一种优秀的文化走向了全国，激励着一代又一代人扎根边疆、献身边疆，早已成为了一种宝贵的精神财富。</w:t>
      </w:r>
    </w:p>
    <w:p w:rsidR="00BE2B21" w:rsidRPr="00BC1369" w:rsidRDefault="00BE2B21" w:rsidP="00BC1369">
      <w:pPr>
        <w:pStyle w:val="NormalWeb"/>
        <w:widowControl/>
        <w:spacing w:beforeAutospacing="0" w:afterAutospacing="0" w:line="390" w:lineRule="atLeast"/>
        <w:ind w:firstLineChars="200" w:firstLine="31680"/>
        <w:rPr>
          <w:bCs/>
          <w:color w:val="000000"/>
          <w:sz w:val="21"/>
          <w:szCs w:val="21"/>
        </w:rPr>
      </w:pPr>
      <w:r w:rsidRPr="00BC1369">
        <w:rPr>
          <w:rFonts w:ascii="宋体" w:hAnsi="宋体" w:cs="宋体" w:hint="eastAsia"/>
          <w:bCs/>
          <w:color w:val="000000"/>
          <w:sz w:val="21"/>
          <w:szCs w:val="21"/>
        </w:rPr>
        <w:t>因为一棵树，成就一首歌；因为一首歌，让一种精神成为人们的追求。“小白杨”纪念馆抓住观众的情感，进而引发了精神触动和心灵对话，带给我们的启示是：动人的红色记忆，离不开一流的载体展示；深厚的红色基因，更需要一流的文化传承。纪念馆布展要想见人见物见精神，只有采用新理念新手段，才能让感人的故事通过展示语言变得有血有肉，让后人不断从中汲取红色力量。</w:t>
      </w:r>
    </w:p>
    <w:p w:rsidR="00BE2B21" w:rsidRPr="00BC1369" w:rsidRDefault="00BE2B21" w:rsidP="00BC1369">
      <w:pPr>
        <w:pStyle w:val="NormalWeb"/>
        <w:widowControl/>
        <w:spacing w:beforeAutospacing="0" w:afterAutospacing="0" w:line="390" w:lineRule="atLeast"/>
        <w:ind w:firstLineChars="200" w:firstLine="31680"/>
        <w:rPr>
          <w:bCs/>
          <w:color w:val="000000"/>
          <w:sz w:val="21"/>
          <w:szCs w:val="21"/>
        </w:rPr>
      </w:pPr>
      <w:r w:rsidRPr="00BC1369">
        <w:rPr>
          <w:rFonts w:ascii="宋体" w:hAnsi="宋体" w:cs="宋体" w:hint="eastAsia"/>
          <w:bCs/>
          <w:color w:val="000000"/>
          <w:sz w:val="21"/>
          <w:szCs w:val="21"/>
        </w:rPr>
        <w:t>习近平总书记在第三次中央新疆工作座谈会上指出，要深入开展文化润疆工程，这为新时代新疆文化建设提供了根本遵循、指明了前进方向。文化润疆的基本方式是润物无声，我们要在“润”字上下功夫，做到潜移默化，多一些深刻打动人心的载体和故事，使各族干部群众的思想受到浸润，接受洗礼。可以说，“小白杨”纪念馆就是最好的文化工程、最好的载体，文化工程使无形的文化有了有形的依托，我们要充分把红色资源利用好、把红色传统发扬好、把红色基因传承好。</w:t>
      </w:r>
    </w:p>
    <w:p w:rsidR="00BE2B21" w:rsidRPr="00BC1369" w:rsidRDefault="00BE2B21" w:rsidP="00BC1369">
      <w:pPr>
        <w:pStyle w:val="NormalWeb"/>
        <w:widowControl/>
        <w:spacing w:beforeAutospacing="0" w:afterAutospacing="0" w:line="390" w:lineRule="atLeast"/>
        <w:ind w:firstLineChars="200" w:firstLine="31680"/>
        <w:rPr>
          <w:bCs/>
          <w:color w:val="000000"/>
          <w:sz w:val="21"/>
          <w:szCs w:val="21"/>
        </w:rPr>
      </w:pPr>
      <w:r w:rsidRPr="00BC1369">
        <w:rPr>
          <w:rFonts w:ascii="宋体" w:hAnsi="宋体" w:cs="宋体" w:hint="eastAsia"/>
          <w:bCs/>
          <w:color w:val="000000"/>
          <w:sz w:val="21"/>
          <w:szCs w:val="21"/>
        </w:rPr>
        <w:t>让精神生长、让灵魂发育，才会有朝气蓬勃的生命，才会有精彩绚烂的人生。“小白杨”精神折射的是一种默默奉献的朴实情怀，一种无私奉献的爱国精神，一种锐意进取的人生态度，一种卫国戍边的责任担当，一种落地生根的顽强意志。</w:t>
      </w:r>
    </w:p>
    <w:p w:rsidR="00BE2B21" w:rsidRPr="00BC1369" w:rsidRDefault="00BE2B21" w:rsidP="00BC1369">
      <w:pPr>
        <w:pStyle w:val="NormalWeb"/>
        <w:widowControl/>
        <w:spacing w:beforeAutospacing="0" w:afterAutospacing="0" w:line="390" w:lineRule="atLeast"/>
        <w:ind w:firstLineChars="200" w:firstLine="31680"/>
        <w:rPr>
          <w:bCs/>
          <w:color w:val="000000"/>
          <w:sz w:val="21"/>
          <w:szCs w:val="21"/>
        </w:rPr>
      </w:pPr>
      <w:r w:rsidRPr="00BC1369">
        <w:rPr>
          <w:rFonts w:ascii="宋体" w:hAnsi="宋体" w:cs="宋体" w:hint="eastAsia"/>
          <w:bCs/>
          <w:color w:val="000000"/>
          <w:sz w:val="21"/>
          <w:szCs w:val="21"/>
        </w:rPr>
        <w:t>习近平总书记特别强调要弘扬民族精神和时代精神，践行胡杨精神和兵团精神，激励各级干部在新时代扎根边疆、奉献边疆，我们要深刻理解其重要意义。“小白杨”精神其实就是胡杨精神，在今天，这种精神弥足珍贵。我们弘扬胡杨精神，为的是让更多的人了解边疆、扎根边疆、建设边疆，小白杨不仅仅是一棵树，它代表着深厚的爱国主义情怀，正是有了无数像小白杨一样无私奉献的人，才确保了国家的安宁和经济社会发展进步。</w:t>
      </w:r>
    </w:p>
    <w:p w:rsidR="00BE2B21" w:rsidRPr="00BC1369" w:rsidRDefault="00BE2B21" w:rsidP="00BC1369">
      <w:pPr>
        <w:pStyle w:val="NormalWeb"/>
        <w:widowControl/>
        <w:spacing w:beforeAutospacing="0" w:afterAutospacing="0" w:line="390" w:lineRule="atLeast"/>
        <w:ind w:firstLineChars="200" w:firstLine="31680"/>
        <w:rPr>
          <w:bCs/>
          <w:color w:val="000000"/>
          <w:sz w:val="21"/>
          <w:szCs w:val="21"/>
        </w:rPr>
      </w:pPr>
      <w:r w:rsidRPr="00BC1369">
        <w:rPr>
          <w:rFonts w:ascii="宋体" w:hAnsi="宋体" w:cs="宋体" w:hint="eastAsia"/>
          <w:bCs/>
          <w:color w:val="000000"/>
          <w:sz w:val="21"/>
          <w:szCs w:val="21"/>
        </w:rPr>
        <w:t>《草原之夜》《毛主席的战士最听党的话》和《小白杨》是和伊犁有关的三首经典歌曲，在全国有着巨大的影响力，“小白杨”故乡戍边文化纪念馆已经开馆，正发挥着其不可替代的独特的文化润疆效果。如何利用好另外两首歌的影响力，打造像“小白杨”纪念馆这样的红色教育基地，还需要相关部门深入研究思考。红色文化重在建设，贵在传承。各族干部群众通过重温红色历史文化，感受时代变迁，传承革命精神，更加珍惜当下来之不易的幸福生活。</w:t>
      </w:r>
    </w:p>
    <w:p w:rsidR="00BE2B21" w:rsidRPr="00BC1369" w:rsidRDefault="00BE2B21">
      <w:pPr>
        <w:rPr>
          <w:bCs/>
          <w:sz w:val="32"/>
          <w:szCs w:val="32"/>
        </w:rPr>
      </w:pPr>
      <w:bookmarkStart w:id="0" w:name="_GoBack"/>
      <w:bookmarkEnd w:id="0"/>
    </w:p>
    <w:sectPr w:rsidR="00BE2B21" w:rsidRPr="00BC1369" w:rsidSect="00FE7F2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altName w:val="宋体"/>
    <w:panose1 w:val="00000000000000000000"/>
    <w:charset w:val="86"/>
    <w:family w:val="swiss"/>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87E"/>
    <w:rsid w:val="002C1D60"/>
    <w:rsid w:val="0038459F"/>
    <w:rsid w:val="0039787E"/>
    <w:rsid w:val="00475530"/>
    <w:rsid w:val="004834A8"/>
    <w:rsid w:val="00496847"/>
    <w:rsid w:val="005411AD"/>
    <w:rsid w:val="005C2D87"/>
    <w:rsid w:val="00632E29"/>
    <w:rsid w:val="00647B99"/>
    <w:rsid w:val="006D566C"/>
    <w:rsid w:val="0070184B"/>
    <w:rsid w:val="00764BAA"/>
    <w:rsid w:val="007F3C3A"/>
    <w:rsid w:val="0081511F"/>
    <w:rsid w:val="00887B9B"/>
    <w:rsid w:val="009453A7"/>
    <w:rsid w:val="00A32FD7"/>
    <w:rsid w:val="00AB06EF"/>
    <w:rsid w:val="00AB720C"/>
    <w:rsid w:val="00AD136E"/>
    <w:rsid w:val="00B17F78"/>
    <w:rsid w:val="00B26939"/>
    <w:rsid w:val="00BC1369"/>
    <w:rsid w:val="00BE2B21"/>
    <w:rsid w:val="00BF51D3"/>
    <w:rsid w:val="00C4571E"/>
    <w:rsid w:val="00C94691"/>
    <w:rsid w:val="00E056AE"/>
    <w:rsid w:val="00E330A9"/>
    <w:rsid w:val="00F042F6"/>
    <w:rsid w:val="00FE7F23"/>
    <w:rsid w:val="3AA54DF2"/>
    <w:rsid w:val="64C45925"/>
    <w:rsid w:val="7AE87C8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F23"/>
    <w:pPr>
      <w:widowControl w:val="0"/>
      <w:jc w:val="both"/>
    </w:pPr>
    <w:rPr>
      <w:szCs w:val="24"/>
    </w:rPr>
  </w:style>
  <w:style w:type="paragraph" w:styleId="Heading1">
    <w:name w:val="heading 1"/>
    <w:basedOn w:val="Normal"/>
    <w:next w:val="Normal"/>
    <w:link w:val="Heading1Char"/>
    <w:uiPriority w:val="99"/>
    <w:qFormat/>
    <w:rsid w:val="00FE7F23"/>
    <w:pPr>
      <w:spacing w:beforeAutospacing="1" w:afterAutospacing="1"/>
      <w:jc w:val="left"/>
      <w:outlineLvl w:val="0"/>
    </w:pPr>
    <w:rPr>
      <w:rFonts w:ascii="宋体" w:hAnsi="宋体"/>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paragraph" w:styleId="Footer">
    <w:name w:val="footer"/>
    <w:basedOn w:val="Normal"/>
    <w:link w:val="FooterChar"/>
    <w:uiPriority w:val="99"/>
    <w:semiHidden/>
    <w:rsid w:val="00FE7F2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E7F23"/>
    <w:rPr>
      <w:rFonts w:ascii="Times New Roman" w:eastAsia="宋体" w:hAnsi="Times New Roman" w:cs="Times New Roman"/>
      <w:sz w:val="18"/>
      <w:szCs w:val="18"/>
    </w:rPr>
  </w:style>
  <w:style w:type="paragraph" w:styleId="Header">
    <w:name w:val="header"/>
    <w:basedOn w:val="Normal"/>
    <w:link w:val="HeaderChar"/>
    <w:uiPriority w:val="99"/>
    <w:semiHidden/>
    <w:rsid w:val="00FE7F2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E7F23"/>
    <w:rPr>
      <w:rFonts w:ascii="Times New Roman" w:eastAsia="宋体" w:hAnsi="Times New Roman" w:cs="Times New Roman"/>
      <w:sz w:val="18"/>
      <w:szCs w:val="18"/>
    </w:rPr>
  </w:style>
  <w:style w:type="paragraph" w:styleId="NormalWeb">
    <w:name w:val="Normal (Web)"/>
    <w:basedOn w:val="Normal"/>
    <w:uiPriority w:val="99"/>
    <w:semiHidden/>
    <w:rsid w:val="00FE7F23"/>
    <w:pPr>
      <w:spacing w:beforeAutospacing="1" w:afterAutospacing="1"/>
      <w:jc w:val="left"/>
    </w:pPr>
    <w:rPr>
      <w:kern w:val="0"/>
      <w:sz w:val="24"/>
    </w:rPr>
  </w:style>
  <w:style w:type="character" w:styleId="Hyperlink">
    <w:name w:val="Hyperlink"/>
    <w:basedOn w:val="DefaultParagraphFont"/>
    <w:uiPriority w:val="99"/>
    <w:semiHidden/>
    <w:rsid w:val="00FE7F23"/>
    <w:rPr>
      <w:rFonts w:cs="Times New Roman"/>
      <w:color w:val="0000FF"/>
      <w:u w:val="single"/>
    </w:rPr>
  </w:style>
  <w:style w:type="paragraph" w:customStyle="1" w:styleId="CharChar2">
    <w:name w:val="Char Char2"/>
    <w:basedOn w:val="Normal"/>
    <w:uiPriority w:val="99"/>
    <w:rsid w:val="00FE7F23"/>
    <w:rPr>
      <w:rFonts w:ascii="仿宋_GB2312" w:eastAsia="仿宋_GB2312"/>
      <w:b/>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2</Pages>
  <Words>278</Words>
  <Characters>1589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8</cp:revision>
  <dcterms:created xsi:type="dcterms:W3CDTF">2021-02-23T05:02:00Z</dcterms:created>
  <dcterms:modified xsi:type="dcterms:W3CDTF">2021-06-02T10:55:00Z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