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E7" w:rsidRPr="002A6760" w:rsidRDefault="00982EE7">
      <w:pPr>
        <w:pStyle w:val="NormalWeb"/>
        <w:widowControl/>
        <w:spacing w:beforeAutospacing="0" w:afterAutospacing="0" w:line="390" w:lineRule="atLeast"/>
        <w:ind w:firstLine="420"/>
        <w:jc w:val="center"/>
        <w:rPr>
          <w:color w:val="000000"/>
          <w:sz w:val="44"/>
          <w:szCs w:val="44"/>
        </w:rPr>
      </w:pPr>
      <w:r w:rsidRPr="002A6760">
        <w:rPr>
          <w:rStyle w:val="Strong"/>
          <w:rFonts w:ascii="宋体" w:hAnsi="宋体" w:cs="宋体"/>
          <w:color w:val="000000"/>
          <w:sz w:val="44"/>
          <w:szCs w:val="44"/>
        </w:rPr>
        <w:t>12</w:t>
      </w:r>
      <w:r w:rsidRPr="002A6760">
        <w:rPr>
          <w:rStyle w:val="Strong"/>
          <w:rFonts w:ascii="宋体" w:hAnsi="宋体" w:cs="宋体" w:hint="eastAsia"/>
          <w:color w:val="000000"/>
          <w:sz w:val="44"/>
          <w:szCs w:val="44"/>
        </w:rPr>
        <w:t>支驻村工作队为候鸟“护航”</w:t>
      </w:r>
    </w:p>
    <w:p w:rsidR="00982EE7" w:rsidRPr="002A6760" w:rsidRDefault="00982EE7">
      <w:pPr>
        <w:pStyle w:val="NormalWeb"/>
        <w:widowControl/>
        <w:spacing w:beforeAutospacing="0" w:afterAutospacing="0" w:line="390" w:lineRule="atLeast"/>
        <w:ind w:firstLine="420"/>
        <w:jc w:val="center"/>
        <w:rPr>
          <w:color w:val="000000"/>
          <w:sz w:val="36"/>
          <w:szCs w:val="36"/>
        </w:rPr>
      </w:pPr>
      <w:r w:rsidRPr="002A6760">
        <w:rPr>
          <w:rStyle w:val="Strong"/>
          <w:rFonts w:ascii="宋体" w:hAnsi="宋体" w:cs="宋体" w:hint="eastAsia"/>
          <w:color w:val="000000"/>
          <w:sz w:val="36"/>
          <w:szCs w:val="36"/>
        </w:rPr>
        <w:t>昭苏湿地候鸟达到</w:t>
      </w:r>
      <w:r w:rsidRPr="002A6760">
        <w:rPr>
          <w:rStyle w:val="Strong"/>
          <w:rFonts w:ascii="宋体" w:hAnsi="宋体" w:cs="宋体"/>
          <w:color w:val="000000"/>
          <w:sz w:val="36"/>
          <w:szCs w:val="36"/>
        </w:rPr>
        <w:t>5</w:t>
      </w:r>
      <w:r w:rsidRPr="002A6760">
        <w:rPr>
          <w:rStyle w:val="Strong"/>
          <w:rFonts w:ascii="宋体" w:hAnsi="宋体" w:cs="宋体" w:hint="eastAsia"/>
          <w:color w:val="000000"/>
          <w:sz w:val="36"/>
          <w:szCs w:val="36"/>
        </w:rPr>
        <w:t>万余只</w:t>
      </w:r>
    </w:p>
    <w:p w:rsidR="00982EE7" w:rsidRDefault="00982EE7">
      <w:pPr>
        <w:pStyle w:val="NormalWeb"/>
        <w:widowControl/>
        <w:spacing w:beforeAutospacing="0" w:afterAutospacing="0" w:line="390" w:lineRule="atLeast"/>
        <w:ind w:firstLine="420"/>
        <w:rPr>
          <w:rFonts w:ascii="宋体" w:cs="宋体"/>
          <w:color w:val="333333"/>
          <w:sz w:val="32"/>
          <w:szCs w:val="32"/>
        </w:rPr>
      </w:pPr>
    </w:p>
    <w:p w:rsidR="00982EE7" w:rsidRPr="002A6760" w:rsidRDefault="00982EE7" w:rsidP="002A6760">
      <w:pPr>
        <w:ind w:firstLineChars="200" w:firstLine="31680"/>
        <w:rPr>
          <w:rFonts w:ascii="宋体"/>
        </w:rPr>
      </w:pPr>
      <w:r w:rsidRPr="002A6760">
        <w:rPr>
          <w:rFonts w:ascii="宋体" w:hAnsi="宋体" w:hint="eastAsia"/>
        </w:rPr>
        <w:t>本报昭苏讯（记者李建苹）</w:t>
      </w:r>
      <w:r w:rsidRPr="002A6760">
        <w:rPr>
          <w:rFonts w:ascii="宋体" w:hAnsi="宋体"/>
        </w:rPr>
        <w:t>12</w:t>
      </w:r>
      <w:r w:rsidRPr="002A6760">
        <w:rPr>
          <w:rFonts w:ascii="宋体" w:hAnsi="宋体" w:hint="eastAsia"/>
        </w:rPr>
        <w:t>月</w:t>
      </w:r>
      <w:r w:rsidRPr="002A6760">
        <w:rPr>
          <w:rFonts w:ascii="宋体" w:hAnsi="宋体"/>
        </w:rPr>
        <w:t>16</w:t>
      </w:r>
      <w:r w:rsidRPr="002A6760">
        <w:rPr>
          <w:rFonts w:ascii="宋体" w:hAnsi="宋体" w:hint="eastAsia"/>
        </w:rPr>
        <w:t>日，昭苏县最低气温降到零下</w:t>
      </w:r>
      <w:r w:rsidRPr="002A6760">
        <w:rPr>
          <w:rFonts w:ascii="宋体" w:hAnsi="宋体"/>
        </w:rPr>
        <w:t>17</w:t>
      </w:r>
      <w:r w:rsidRPr="002A6760">
        <w:rPr>
          <w:rFonts w:ascii="宋体" w:hAnsi="宋体" w:hint="eastAsia"/>
        </w:rPr>
        <w:t>摄氏度。在昭苏湿地，</w:t>
      </w:r>
      <w:r w:rsidRPr="002A6760">
        <w:rPr>
          <w:rFonts w:ascii="宋体" w:hAnsi="宋体"/>
        </w:rPr>
        <w:t>7</w:t>
      </w:r>
      <w:r w:rsidRPr="002A6760">
        <w:rPr>
          <w:rFonts w:ascii="宋体" w:hAnsi="宋体" w:hint="eastAsia"/>
        </w:rPr>
        <w:t>名穿着棉大衣、戴着棉帽的候鸟救护队队员在茫茫雪地巡查有没有需要救助的候鸟。</w:t>
      </w:r>
    </w:p>
    <w:p w:rsidR="00982EE7" w:rsidRDefault="00982EE7" w:rsidP="002A6760">
      <w:pPr>
        <w:rPr>
          <w:rFonts w:ascii="宋体"/>
        </w:rPr>
      </w:pPr>
      <w:r w:rsidRPr="002A6760">
        <w:rPr>
          <w:rFonts w:ascii="宋体" w:hAnsi="宋体" w:hint="eastAsia"/>
        </w:rPr>
        <w:t>“虽然候鸟大规模迁徙已经结束，但现在天气寒冷，加之觅食困难，留在这里的鸟儿容易受伤。我们的工作不能放松。”救护队队员赛里克·艾力拜克说。</w:t>
      </w:r>
    </w:p>
    <w:p w:rsidR="00982EE7" w:rsidRDefault="00982EE7" w:rsidP="002A6760">
      <w:pPr>
        <w:ind w:firstLineChars="200" w:firstLine="31680"/>
        <w:rPr>
          <w:rFonts w:ascii="宋体"/>
        </w:rPr>
      </w:pPr>
      <w:r w:rsidRPr="002A6760">
        <w:rPr>
          <w:rFonts w:ascii="宋体" w:hAnsi="宋体" w:hint="eastAsia"/>
        </w:rPr>
        <w:t>昭苏湿地面积</w:t>
      </w:r>
      <w:r w:rsidRPr="002A6760">
        <w:rPr>
          <w:rFonts w:ascii="宋体" w:hAnsi="宋体"/>
        </w:rPr>
        <w:t>56</w:t>
      </w:r>
      <w:r w:rsidRPr="002A6760">
        <w:rPr>
          <w:rFonts w:ascii="宋体" w:hAnsi="宋体" w:hint="eastAsia"/>
        </w:rPr>
        <w:t>万亩，涉及</w:t>
      </w:r>
      <w:r w:rsidRPr="002A6760">
        <w:rPr>
          <w:rFonts w:ascii="宋体" w:hAnsi="宋体"/>
        </w:rPr>
        <w:t>12</w:t>
      </w:r>
      <w:r w:rsidRPr="002A6760">
        <w:rPr>
          <w:rFonts w:ascii="宋体" w:hAnsi="宋体" w:hint="eastAsia"/>
        </w:rPr>
        <w:t>个行政村。</w:t>
      </w:r>
      <w:r w:rsidRPr="002A6760">
        <w:rPr>
          <w:rFonts w:ascii="宋体" w:hAnsi="宋体"/>
        </w:rPr>
        <w:t>2014</w:t>
      </w:r>
      <w:r w:rsidRPr="002A6760">
        <w:rPr>
          <w:rFonts w:ascii="宋体" w:hAnsi="宋体" w:hint="eastAsia"/>
        </w:rPr>
        <w:t>年，湿地生态环境改善，秋、冬季有了候鸟。为了让鸟儿安全越冬，</w:t>
      </w:r>
      <w:r w:rsidRPr="002A6760">
        <w:rPr>
          <w:rFonts w:ascii="宋体" w:hAnsi="宋体"/>
        </w:rPr>
        <w:t>12</w:t>
      </w:r>
      <w:r w:rsidRPr="002A6760">
        <w:rPr>
          <w:rFonts w:ascii="宋体" w:hAnsi="宋体" w:hint="eastAsia"/>
        </w:rPr>
        <w:t>个行政村的“访惠聚”驻村工作队联合起来成立了候鸟救护队。</w:t>
      </w:r>
    </w:p>
    <w:p w:rsidR="00982EE7" w:rsidRPr="002A6760" w:rsidRDefault="00982EE7" w:rsidP="002A6760">
      <w:pPr>
        <w:ind w:firstLineChars="200" w:firstLine="31680"/>
        <w:rPr>
          <w:rFonts w:ascii="宋体"/>
        </w:rPr>
      </w:pPr>
      <w:r w:rsidRPr="002A6760">
        <w:rPr>
          <w:rFonts w:ascii="宋体" w:hAnsi="宋体"/>
        </w:rPr>
        <w:t>6</w:t>
      </w:r>
      <w:r w:rsidRPr="002A6760">
        <w:rPr>
          <w:rFonts w:ascii="宋体" w:hAnsi="宋体" w:hint="eastAsia"/>
        </w:rPr>
        <w:t>年来，虽然驻村工作队队员换了好几茬，但新队员都把护鸟事业的接力棒接了过来。</w:t>
      </w:r>
    </w:p>
    <w:p w:rsidR="00982EE7" w:rsidRDefault="00982EE7" w:rsidP="002A6760">
      <w:pPr>
        <w:rPr>
          <w:rFonts w:ascii="宋体"/>
        </w:rPr>
      </w:pPr>
      <w:r w:rsidRPr="002A6760">
        <w:rPr>
          <w:rFonts w:ascii="宋体" w:hAnsi="宋体" w:hint="eastAsia"/>
        </w:rPr>
        <w:t>在县林业和草原局的指导下，候鸟救护队每年举办“爱鸟周”活动，引导人们文明观鸟和拍鸟；定期在候鸟栖息地和途经地巡逻，开展清网、清除毒饵等活动，投放食物，救助受伤、受困、体弱的候鸟；协助公安、网信等部门打击非法运输、销售野生鸟类行为。</w:t>
      </w:r>
    </w:p>
    <w:p w:rsidR="00982EE7" w:rsidRDefault="00982EE7" w:rsidP="002A6760">
      <w:pPr>
        <w:ind w:firstLineChars="200" w:firstLine="31680"/>
        <w:rPr>
          <w:rFonts w:ascii="宋体"/>
        </w:rPr>
      </w:pPr>
      <w:r w:rsidRPr="002A6760">
        <w:rPr>
          <w:rFonts w:ascii="宋体" w:hAnsi="宋体" w:hint="eastAsia"/>
        </w:rPr>
        <w:t>近年来，昭苏县加大生态环境保护力度，增绿补绿、见缝插绿，开展生态文明示范村创建工作；实施退耕还林还草工程、优质牧草基地建设工程；纵深推进污染防治攻坚工作。</w:t>
      </w:r>
    </w:p>
    <w:p w:rsidR="00982EE7" w:rsidRDefault="00982EE7" w:rsidP="002A6760">
      <w:pPr>
        <w:ind w:firstLineChars="200" w:firstLine="31680"/>
        <w:rPr>
          <w:rFonts w:ascii="宋体"/>
        </w:rPr>
      </w:pPr>
      <w:r w:rsidRPr="002A6760">
        <w:rPr>
          <w:rFonts w:ascii="宋体" w:hAnsi="宋体" w:hint="eastAsia"/>
        </w:rPr>
        <w:t>“生态环境持续向好和长期为候鸟‘护航’，使昭苏湿地的候鸟数量和种类越来越多。”昭苏县林业和草原局党组书记、副局长李海涛说，今年栖息和途经这里的候鸟数量达到</w:t>
      </w:r>
      <w:r w:rsidRPr="002A6760">
        <w:rPr>
          <w:rFonts w:ascii="宋体" w:hAnsi="宋体"/>
        </w:rPr>
        <w:t>5</w:t>
      </w:r>
      <w:r w:rsidRPr="002A6760">
        <w:rPr>
          <w:rFonts w:ascii="宋体" w:hAnsi="宋体" w:hint="eastAsia"/>
        </w:rPr>
        <w:t>万余只，种类</w:t>
      </w:r>
      <w:r w:rsidRPr="002A6760">
        <w:rPr>
          <w:rFonts w:ascii="宋体" w:hAnsi="宋体"/>
        </w:rPr>
        <w:t>20</w:t>
      </w:r>
      <w:r w:rsidRPr="002A6760">
        <w:rPr>
          <w:rFonts w:ascii="宋体" w:hAnsi="宋体" w:hint="eastAsia"/>
        </w:rPr>
        <w:t>余个。</w:t>
      </w:r>
    </w:p>
    <w:p w:rsidR="00982EE7" w:rsidRDefault="00982EE7" w:rsidP="002A6760">
      <w:pPr>
        <w:ind w:firstLineChars="200" w:firstLine="31680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2"/>
          <w:attr w:name="Year" w:val="2021"/>
        </w:smartTagPr>
        <w:r w:rsidRPr="002A6760">
          <w:rPr>
            <w:rFonts w:ascii="宋体" w:hAnsi="宋体"/>
          </w:rPr>
          <w:t>12</w:t>
        </w:r>
        <w:r w:rsidRPr="002A6760">
          <w:rPr>
            <w:rFonts w:ascii="宋体" w:hAnsi="宋体" w:hint="eastAsia"/>
          </w:rPr>
          <w:t>月</w:t>
        </w:r>
        <w:r w:rsidRPr="002A6760">
          <w:rPr>
            <w:rFonts w:ascii="宋体" w:hAnsi="宋体"/>
          </w:rPr>
          <w:t>7</w:t>
        </w:r>
        <w:r w:rsidRPr="002A6760">
          <w:rPr>
            <w:rFonts w:ascii="宋体" w:hAnsi="宋体" w:hint="eastAsia"/>
          </w:rPr>
          <w:t>日</w:t>
        </w:r>
      </w:smartTag>
      <w:r w:rsidRPr="002A6760">
        <w:rPr>
          <w:rFonts w:ascii="宋体" w:hAnsi="宋体" w:hint="eastAsia"/>
        </w:rPr>
        <w:t>，喀夏加尔镇卡拉图拜村村民依山吐尔·阿迪将一只受伤的天鹅送到县林业和草原局野生动植物保护办公室。“它是我们的朋友，受伤了，我们不能不管。”依山吐尔·阿迪说，过去，个别村民将受伤的鸟儿带回家，养好了，占为己有；死了，一扔了之。还有人捕捉候鸟。现在，这些现象都没有了。</w:t>
      </w:r>
    </w:p>
    <w:p w:rsidR="00982EE7" w:rsidRDefault="00982EE7" w:rsidP="002A6760">
      <w:pPr>
        <w:ind w:firstLineChars="200" w:firstLine="31680"/>
        <w:rPr>
          <w:rFonts w:ascii="宋体"/>
        </w:rPr>
      </w:pPr>
      <w:r w:rsidRPr="002A6760">
        <w:rPr>
          <w:rFonts w:ascii="宋体" w:hAnsi="宋体"/>
        </w:rPr>
        <w:t>2013</w:t>
      </w:r>
      <w:r w:rsidRPr="002A6760">
        <w:rPr>
          <w:rFonts w:ascii="宋体" w:hAnsi="宋体" w:hint="eastAsia"/>
        </w:rPr>
        <w:t>年，昭苏县开通野生动物救助电话。“电话逐年增多。”接线员王晓燕说。</w:t>
      </w:r>
    </w:p>
    <w:p w:rsidR="00982EE7" w:rsidRDefault="00982EE7" w:rsidP="002A6760">
      <w:pPr>
        <w:ind w:firstLineChars="200" w:firstLine="31680"/>
        <w:rPr>
          <w:rFonts w:ascii="宋体"/>
        </w:rPr>
      </w:pPr>
      <w:r w:rsidRPr="002A6760">
        <w:rPr>
          <w:rFonts w:ascii="宋体" w:hAnsi="宋体" w:hint="eastAsia"/>
        </w:rPr>
        <w:t>昭苏县公安局森林派出所所长戚强告诉记者，今年，昭苏县没有发生破坏野生鸟类资源违法犯罪案件。</w:t>
      </w:r>
    </w:p>
    <w:p w:rsidR="00982EE7" w:rsidRPr="002A6760" w:rsidRDefault="00982EE7" w:rsidP="002A6760">
      <w:pPr>
        <w:ind w:firstLineChars="200" w:firstLine="31680"/>
        <w:rPr>
          <w:rFonts w:ascii="宋体"/>
        </w:rPr>
      </w:pPr>
      <w:r w:rsidRPr="002A6760">
        <w:rPr>
          <w:rFonts w:ascii="宋体" w:hAnsi="宋体" w:hint="eastAsia"/>
        </w:rPr>
        <w:t>候鸟救护队成立以来，近百只受伤、受困的候鸟得到有效救治，重返蓝天。其中，国家一级保护鸟类</w:t>
      </w:r>
      <w:r w:rsidRPr="002A6760">
        <w:rPr>
          <w:rFonts w:ascii="宋体" w:hAnsi="宋体"/>
        </w:rPr>
        <w:t>23</w:t>
      </w:r>
      <w:r w:rsidRPr="002A6760">
        <w:rPr>
          <w:rFonts w:ascii="宋体" w:hAnsi="宋体" w:hint="eastAsia"/>
        </w:rPr>
        <w:t>只。</w:t>
      </w:r>
    </w:p>
    <w:p w:rsidR="00982EE7" w:rsidRDefault="00982EE7">
      <w:pPr>
        <w:jc w:val="center"/>
        <w:rPr>
          <w:rFonts w:ascii="黑体" w:eastAsia="黑体" w:hAnsi="黑体"/>
          <w:spacing w:val="-6"/>
          <w:sz w:val="36"/>
          <w:szCs w:val="36"/>
        </w:rPr>
      </w:pPr>
    </w:p>
    <w:p w:rsidR="00982EE7" w:rsidRDefault="00982EE7"/>
    <w:p w:rsidR="00982EE7" w:rsidRDefault="00982EE7">
      <w:pPr>
        <w:rPr>
          <w:rFonts w:ascii="宋体" w:cs="宋体"/>
        </w:rPr>
      </w:pPr>
    </w:p>
    <w:sectPr w:rsidR="00982EE7" w:rsidSect="0033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3AD42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F901F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A7E84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0B8D86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1F820B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F8F1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FA2B19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1CA69B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B74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8286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B96343"/>
    <w:rsid w:val="002A6760"/>
    <w:rsid w:val="00330976"/>
    <w:rsid w:val="00900CA2"/>
    <w:rsid w:val="00982EE7"/>
    <w:rsid w:val="00D82AA7"/>
    <w:rsid w:val="06A50F67"/>
    <w:rsid w:val="2013584E"/>
    <w:rsid w:val="30B96343"/>
    <w:rsid w:val="52D01077"/>
    <w:rsid w:val="52D26E65"/>
    <w:rsid w:val="60D97A1B"/>
    <w:rsid w:val="66E41C3C"/>
    <w:rsid w:val="71F40FC0"/>
    <w:rsid w:val="74C969A5"/>
    <w:rsid w:val="76BA294D"/>
    <w:rsid w:val="7A76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76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97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8B7"/>
    <w:rPr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3309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3097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3309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128</Words>
  <Characters>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2021-03-01T12:18:00Z</cp:lastPrinted>
  <dcterms:created xsi:type="dcterms:W3CDTF">2021-02-23T10:28:00Z</dcterms:created>
  <dcterms:modified xsi:type="dcterms:W3CDTF">2021-06-02T11:03:00Z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