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65" w:rsidRDefault="00C3006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打造产业链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叩开增收门</w:t>
      </w:r>
    </w:p>
    <w:p w:rsidR="00C30065" w:rsidRPr="00CC0D68" w:rsidRDefault="00C30065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CC0D68">
        <w:rPr>
          <w:rFonts w:ascii="方正小标宋简体" w:eastAsia="方正小标宋简体" w:hAnsi="黑体" w:cs="黑体" w:hint="eastAsia"/>
          <w:sz w:val="44"/>
          <w:szCs w:val="44"/>
        </w:rPr>
        <w:t>小桑葚成吐鲁番农民致富“金果果”</w:t>
      </w:r>
    </w:p>
    <w:p w:rsidR="00C30065" w:rsidRDefault="00C30065" w:rsidP="00CC0D68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本报融媒中心讯（记者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田吉斌）“我每天都采摘桑葚来这里卖，收购价白桑葚每公斤</w:t>
      </w:r>
      <w:r>
        <w:rPr>
          <w:rFonts w:ascii="仿宋" w:eastAsia="仿宋" w:hAnsi="仿宋" w:cs="仿宋"/>
          <w:sz w:val="28"/>
          <w:szCs w:val="28"/>
        </w:rPr>
        <w:t>2.5</w:t>
      </w:r>
      <w:r>
        <w:rPr>
          <w:rFonts w:ascii="仿宋" w:eastAsia="仿宋" w:hAnsi="仿宋" w:cs="仿宋" w:hint="eastAsia"/>
          <w:sz w:val="28"/>
          <w:szCs w:val="28"/>
        </w:rPr>
        <w:t>元，黑桑葚每公斤</w:t>
      </w:r>
      <w:r>
        <w:rPr>
          <w:rFonts w:ascii="仿宋" w:eastAsia="仿宋" w:hAnsi="仿宋" w:cs="仿宋"/>
          <w:sz w:val="28"/>
          <w:szCs w:val="28"/>
        </w:rPr>
        <w:t>4.5</w:t>
      </w:r>
      <w:r>
        <w:rPr>
          <w:rFonts w:ascii="仿宋" w:eastAsia="仿宋" w:hAnsi="仿宋" w:cs="仿宋" w:hint="eastAsia"/>
          <w:sz w:val="28"/>
          <w:szCs w:val="28"/>
        </w:rPr>
        <w:t>元，我卖了两天已经挣了</w:t>
      </w:r>
      <w:r>
        <w:rPr>
          <w:rFonts w:ascii="仿宋" w:eastAsia="仿宋" w:hAnsi="仿宋" w:cs="仿宋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多元钱。”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21"/>
        </w:smartTagPr>
        <w:r>
          <w:rPr>
            <w:rFonts w:ascii="仿宋" w:eastAsia="仿宋" w:hAnsi="仿宋" w:cs="仿宋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19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，高昌区葡萄镇巴格日社区居民艾尔肯·阿布都斯木高兴地对记者说。</w:t>
      </w:r>
    </w:p>
    <w:p w:rsidR="00C30065" w:rsidRDefault="00C30065" w:rsidP="00CC0D68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艾尔肯说，巴格日社区遍地都是桑树，采摘桑葚非常容易。收购单位是新疆农业科学院吐鲁番农业科学研究所（以下简称吐鲁番农科所），因为收购价格合理，吸引了周围很多农民都采摘桑葚卖钱。</w:t>
      </w:r>
    </w:p>
    <w:p w:rsidR="00C30065" w:rsidRDefault="00C30065" w:rsidP="00CC0D68">
      <w:pPr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循着艾尔肯的指引，记者来到吐鲁番农科所，看到大大小小的货车秩序井然地排列在院内，工作人员和农民抬着一筐筐黑、白桑葚过秤，不一会儿，一沓沓人民币就交到了农民手中。</w:t>
      </w:r>
    </w:p>
    <w:p w:rsidR="00C30065" w:rsidRDefault="00C3006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据吐鲁番农科所所长任红松介绍，收购农民的桑葚，旨在充分利用吐鲁番的优质桑葚资源，打造桑葚精深加工绿色产业链，进一步推进产业扶贫。</w:t>
      </w:r>
    </w:p>
    <w:p w:rsidR="00C30065" w:rsidRDefault="00C3006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“近年来，我所加大专利研发力度，加强与企业合作，研发桑葚精深加工果醋和饮料类产品，努力打造一条以桑葚为主的绿色产业链，进一步将吐鲁番的桑葚资源优势转化为经济优势，更好地带动老百姓脱贫致富。”任红松说，吐鲁番农科所申请专项资金，建立了现代化加工生产线、灌装生产线，生产桑葚红酒、白酒。同时，申请了“鸿焰”桑葚系列产品商标，通过榨汁、澄清、发酵、陈酿、蒸馏等工艺流程，生产出符合国家标准、安全无污染的桑葚酒产品。</w:t>
      </w:r>
    </w:p>
    <w:p w:rsidR="00C30065" w:rsidRDefault="00C3006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据介绍，为确保有足够的原材料，吐鲁番农科所加大桑葚收购量。自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21"/>
        </w:smartTagPr>
        <w:r>
          <w:rPr>
            <w:rFonts w:ascii="仿宋" w:eastAsia="仿宋" w:hAnsi="仿宋" w:cs="仿宋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加工车间开工以来，截至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21"/>
        </w:smartTagPr>
        <w:r>
          <w:rPr>
            <w:rFonts w:ascii="仿宋" w:eastAsia="仿宋" w:hAnsi="仿宋" w:cs="仿宋"/>
            <w:sz w:val="28"/>
            <w:szCs w:val="28"/>
          </w:rPr>
          <w:t>5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11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，该所已收购桑葚</w:t>
      </w:r>
      <w:r>
        <w:rPr>
          <w:rFonts w:ascii="仿宋" w:eastAsia="仿宋" w:hAnsi="仿宋" w:cs="仿宋"/>
          <w:sz w:val="28"/>
          <w:szCs w:val="28"/>
        </w:rPr>
        <w:t>58.95</w:t>
      </w:r>
      <w:r>
        <w:rPr>
          <w:rFonts w:ascii="仿宋" w:eastAsia="仿宋" w:hAnsi="仿宋" w:cs="仿宋" w:hint="eastAsia"/>
          <w:sz w:val="28"/>
          <w:szCs w:val="28"/>
        </w:rPr>
        <w:t>吨，平均每天近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吨。据统计，平均每天有</w:t>
      </w:r>
      <w:r>
        <w:rPr>
          <w:rFonts w:ascii="仿宋" w:eastAsia="仿宋" w:hAnsi="仿宋" w:cs="仿宋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多户、</w:t>
      </w:r>
      <w:r>
        <w:rPr>
          <w:rFonts w:ascii="仿宋" w:eastAsia="仿宋" w:hAnsi="仿宋" w:cs="仿宋"/>
          <w:sz w:val="28"/>
          <w:szCs w:val="28"/>
        </w:rPr>
        <w:t>250</w:t>
      </w:r>
      <w:r>
        <w:rPr>
          <w:rFonts w:ascii="仿宋" w:eastAsia="仿宋" w:hAnsi="仿宋" w:cs="仿宋" w:hint="eastAsia"/>
          <w:sz w:val="28"/>
          <w:szCs w:val="28"/>
        </w:rPr>
        <w:t>余人通过销售桑葚增加收入，每人每天能挣</w:t>
      </w:r>
      <w:r>
        <w:rPr>
          <w:rFonts w:ascii="仿宋" w:eastAsia="仿宋" w:hAnsi="仿宋" w:cs="仿宋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元左右。</w:t>
      </w:r>
    </w:p>
    <w:p w:rsidR="00C30065" w:rsidRDefault="00C3006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桑葚旺盛的需求量，让周边乡镇的农民找到了致富门路。鄯善县吐峪沟乡洋海夏村“访惠聚”工作队队员刘立新说，每年到了桑葚收购期，村委会都会组织村里的建档立卡贫困户卖桑葚，今年已经是第二年了。</w:t>
      </w:r>
    </w:p>
    <w:p w:rsidR="00C30065" w:rsidRDefault="00C3006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“为帮助群众增收致富，村委会与吐鲁番农科所牵线搭桥，发动本村建档立卡贫困户</w:t>
      </w:r>
      <w:r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户</w:t>
      </w:r>
      <w:r>
        <w:rPr>
          <w:rFonts w:ascii="仿宋" w:eastAsia="仿宋" w:hAnsi="仿宋" w:cs="仿宋"/>
          <w:sz w:val="28"/>
          <w:szCs w:val="28"/>
        </w:rPr>
        <w:t>52</w:t>
      </w:r>
      <w:r>
        <w:rPr>
          <w:rFonts w:ascii="仿宋" w:eastAsia="仿宋" w:hAnsi="仿宋" w:cs="仿宋" w:hint="eastAsia"/>
          <w:sz w:val="28"/>
          <w:szCs w:val="28"/>
        </w:rPr>
        <w:t>人积极到家门口、田间地头采摘桑葚，由村委会统一收购，再送至吐鲁番农科所销售。”刘立新说，销售款采用现金发放的方式直接发给农民，极大地增强了农民的积极性。</w:t>
      </w:r>
    </w:p>
    <w:p w:rsidR="00C30065" w:rsidRDefault="00C3006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“去年卖桑葚，最多的一家收入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万多元，少的也有</w:t>
      </w:r>
      <w:r>
        <w:rPr>
          <w:rFonts w:ascii="仿宋" w:eastAsia="仿宋" w:hAnsi="仿宋" w:cs="仿宋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多元，今年销售行情也很好。”刘立新说，小小的桑葚，成了吐鲁番农民增收致富的“金果果”。</w:t>
      </w:r>
      <w:bookmarkStart w:id="0" w:name="_GoBack"/>
      <w:bookmarkEnd w:id="0"/>
    </w:p>
    <w:sectPr w:rsidR="00C30065" w:rsidSect="0088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EBF"/>
    <w:rsid w:val="00434127"/>
    <w:rsid w:val="006E3839"/>
    <w:rsid w:val="00884EBF"/>
    <w:rsid w:val="00C30065"/>
    <w:rsid w:val="00CC0D68"/>
    <w:rsid w:val="02E9318F"/>
    <w:rsid w:val="051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B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148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2021-02-09T09:40:00Z</dcterms:created>
  <dcterms:modified xsi:type="dcterms:W3CDTF">2021-06-02T11:14:00Z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