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AAB" w:rsidRPr="00CC03B1" w:rsidRDefault="002C4AAB">
      <w:pPr>
        <w:jc w:val="center"/>
        <w:rPr>
          <w:rFonts w:ascii="方正小标宋简体" w:eastAsia="方正小标宋简体" w:hAnsi="黑体" w:cs="黑体"/>
          <w:b/>
          <w:bCs/>
          <w:sz w:val="44"/>
          <w:szCs w:val="44"/>
        </w:rPr>
      </w:pPr>
      <w:r w:rsidRPr="00CC03B1">
        <w:rPr>
          <w:rFonts w:ascii="方正小标宋简体" w:eastAsia="方正小标宋简体" w:hAnsi="黑体" w:cs="黑体" w:hint="eastAsia"/>
          <w:b/>
          <w:bCs/>
          <w:sz w:val="44"/>
          <w:szCs w:val="44"/>
        </w:rPr>
        <w:t>新疆首个高高原机场破土动工</w:t>
      </w:r>
    </w:p>
    <w:p w:rsidR="002C4AAB" w:rsidRDefault="002C4AAB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总投资</w:t>
      </w:r>
      <w:r>
        <w:rPr>
          <w:rFonts w:ascii="黑体" w:eastAsia="黑体" w:hAnsi="黑体" w:cs="黑体"/>
          <w:b/>
          <w:bCs/>
          <w:sz w:val="36"/>
          <w:szCs w:val="36"/>
        </w:rPr>
        <w:t>16.3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亿元</w:t>
      </w:r>
      <w:r>
        <w:rPr>
          <w:rFonts w:ascii="黑体" w:eastAsia="黑体" w:hAnsi="黑体" w:cs="黑体"/>
          <w:b/>
          <w:bCs/>
          <w:sz w:val="36"/>
          <w:szCs w:val="36"/>
        </w:rPr>
        <w:t xml:space="preserve">  2022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年</w:t>
      </w:r>
      <w:r>
        <w:rPr>
          <w:rFonts w:ascii="黑体" w:eastAsia="黑体" w:hAnsi="黑体" w:cs="黑体"/>
          <w:b/>
          <w:bCs/>
          <w:sz w:val="36"/>
          <w:szCs w:val="36"/>
        </w:rPr>
        <w:t>5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月竣工投产</w:t>
      </w:r>
    </w:p>
    <w:p w:rsidR="002C4AAB" w:rsidRDefault="002C4AAB" w:rsidP="00CC03B1">
      <w:pPr>
        <w:ind w:firstLineChars="200" w:firstLine="31680"/>
        <w:rPr>
          <w:rFonts w:ascii="仿宋" w:eastAsia="仿宋" w:hAnsi="仿宋" w:cs="仿宋"/>
          <w:sz w:val="28"/>
          <w:szCs w:val="28"/>
        </w:rPr>
      </w:pPr>
    </w:p>
    <w:p w:rsidR="002C4AAB" w:rsidRDefault="002C4AAB" w:rsidP="00CC03B1">
      <w:pPr>
        <w:spacing w:line="360" w:lineRule="exact"/>
        <w:ind w:firstLineChars="200" w:firstLine="3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本报讯（记者</w:t>
      </w:r>
      <w:r>
        <w:rPr>
          <w:rFonts w:ascii="仿宋" w:eastAsia="仿宋" w:hAnsi="仿宋" w:cs="仿宋"/>
          <w:sz w:val="28"/>
          <w:szCs w:val="28"/>
        </w:rPr>
        <w:t xml:space="preserve"> </w:t>
      </w:r>
      <w:bookmarkStart w:id="0" w:name="_GoBack"/>
      <w:r>
        <w:rPr>
          <w:rFonts w:ascii="仿宋" w:eastAsia="仿宋" w:hAnsi="仿宋" w:cs="仿宋" w:hint="eastAsia"/>
          <w:b/>
          <w:bCs/>
          <w:sz w:val="28"/>
          <w:szCs w:val="28"/>
        </w:rPr>
        <w:t>刘孟馨</w:t>
      </w:r>
      <w:bookmarkEnd w:id="0"/>
      <w:r>
        <w:rPr>
          <w:rFonts w:ascii="仿宋" w:eastAsia="仿宋" w:hAnsi="仿宋" w:cs="仿宋" w:hint="eastAsia"/>
          <w:sz w:val="28"/>
          <w:szCs w:val="28"/>
        </w:rPr>
        <w:t>）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4"/>
          <w:attr w:name="Year" w:val="2021"/>
        </w:smartTagPr>
        <w:r>
          <w:rPr>
            <w:rFonts w:ascii="仿宋" w:eastAsia="仿宋" w:hAnsi="仿宋" w:cs="仿宋"/>
            <w:sz w:val="28"/>
            <w:szCs w:val="28"/>
          </w:rPr>
          <w:t>4</w:t>
        </w:r>
        <w:r>
          <w:rPr>
            <w:rFonts w:ascii="仿宋" w:eastAsia="仿宋" w:hAnsi="仿宋" w:cs="仿宋" w:hint="eastAsia"/>
            <w:sz w:val="28"/>
            <w:szCs w:val="28"/>
          </w:rPr>
          <w:t>月</w:t>
        </w:r>
        <w:r>
          <w:rPr>
            <w:rFonts w:ascii="仿宋" w:eastAsia="仿宋" w:hAnsi="仿宋" w:cs="仿宋"/>
            <w:sz w:val="28"/>
            <w:szCs w:val="28"/>
          </w:rPr>
          <w:t>26</w:t>
        </w:r>
        <w:r>
          <w:rPr>
            <w:rFonts w:ascii="仿宋" w:eastAsia="仿宋" w:hAnsi="仿宋" w:cs="仿宋" w:hint="eastAsia"/>
            <w:sz w:val="28"/>
            <w:szCs w:val="28"/>
          </w:rPr>
          <w:t>日</w:t>
        </w:r>
      </w:smartTag>
      <w:r>
        <w:rPr>
          <w:rFonts w:ascii="仿宋" w:eastAsia="仿宋" w:hAnsi="仿宋" w:cs="仿宋" w:hint="eastAsia"/>
          <w:sz w:val="28"/>
          <w:szCs w:val="28"/>
        </w:rPr>
        <w:t>，新疆首个高高原机场</w:t>
      </w:r>
      <w:r>
        <w:rPr>
          <w:rFonts w:ascii="仿宋" w:eastAsia="仿宋" w:hAnsi="仿宋" w:cs="仿宋"/>
          <w:sz w:val="28"/>
          <w:szCs w:val="28"/>
        </w:rPr>
        <w:t>—</w:t>
      </w:r>
      <w:r>
        <w:rPr>
          <w:rFonts w:ascii="仿宋" w:eastAsia="仿宋" w:hAnsi="仿宋" w:cs="仿宋" w:hint="eastAsia"/>
          <w:sz w:val="28"/>
          <w:szCs w:val="28"/>
        </w:rPr>
        <w:t>塔什库尔干塔吉克自治县（以下简称塔县）帕米尔机场正式破土动工。该机场海拔</w:t>
      </w:r>
      <w:r>
        <w:rPr>
          <w:rFonts w:ascii="仿宋" w:eastAsia="仿宋" w:hAnsi="仿宋" w:cs="仿宋"/>
          <w:sz w:val="28"/>
          <w:szCs w:val="28"/>
        </w:rPr>
        <w:t>3200</w:t>
      </w:r>
      <w:r>
        <w:rPr>
          <w:rFonts w:ascii="仿宋" w:eastAsia="仿宋" w:hAnsi="仿宋" w:cs="仿宋" w:hint="eastAsia"/>
          <w:sz w:val="28"/>
          <w:szCs w:val="28"/>
        </w:rPr>
        <w:t>米，机场的建设将对巩固国防、提升应急救援保障能力、优化新疆民用机场和航线网络布局、完善南疆地区乃至全疆综合交通运输体系均具有重要意义，同时将有力助推当地旅游业快速发展和区域经济社会发展，为实现脱贫攻坚目标发挥积极作用。</w:t>
      </w:r>
    </w:p>
    <w:p w:rsidR="002C4AAB" w:rsidRDefault="002C4AAB" w:rsidP="00CC03B1">
      <w:pPr>
        <w:spacing w:line="360" w:lineRule="exact"/>
        <w:ind w:firstLineChars="200" w:firstLine="3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委委员、行署常务副专员武洪斌，新疆机场（集团）有限责任公司党委副书记、副董事长、总经理马伊磊，民航新疆管理局副局长周翔，以及深圳对口援疆前指总指挥、新疆机场（集团）有限责任公司、喀什（莎车）机场、民航喀什监管局及地区发改委、交通运输局，工程设计、监理、施工单位负责人参加开工仪式。</w:t>
      </w:r>
    </w:p>
    <w:p w:rsidR="002C4AAB" w:rsidRDefault="002C4AAB" w:rsidP="00CC03B1">
      <w:pPr>
        <w:spacing w:line="360" w:lineRule="exact"/>
        <w:ind w:firstLineChars="200" w:firstLine="3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帕米尔机场新建项目是国家民航局、自治区“十三五”重点民用支线机场工程之一，也是脱贫攻坚重点支持项目。经过多年努力，</w:t>
      </w:r>
      <w:r>
        <w:rPr>
          <w:rFonts w:ascii="仿宋" w:eastAsia="仿宋" w:hAnsi="仿宋" w:cs="仿宋"/>
          <w:sz w:val="28"/>
          <w:szCs w:val="28"/>
        </w:rPr>
        <w:t>2019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/>
          <w:sz w:val="28"/>
          <w:szCs w:val="28"/>
        </w:rPr>
        <w:t>12</w:t>
      </w:r>
      <w:r>
        <w:rPr>
          <w:rFonts w:ascii="仿宋" w:eastAsia="仿宋" w:hAnsi="仿宋" w:cs="仿宋" w:hint="eastAsia"/>
          <w:sz w:val="28"/>
          <w:szCs w:val="28"/>
        </w:rPr>
        <w:t>日，国家发改委网站发布了《关于新建新疆塔什库尔干机场工程可行性研究报告的批复》，同意新建新疆塔什库尔干机场。</w:t>
      </w:r>
      <w:r>
        <w:rPr>
          <w:rFonts w:ascii="仿宋" w:eastAsia="仿宋" w:hAnsi="仿宋" w:cs="仿宋"/>
          <w:sz w:val="28"/>
          <w:szCs w:val="28"/>
        </w:rPr>
        <w:t>2019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/>
          <w:sz w:val="28"/>
          <w:szCs w:val="28"/>
        </w:rPr>
        <w:t>11</w:t>
      </w:r>
      <w:r>
        <w:rPr>
          <w:rFonts w:ascii="仿宋" w:eastAsia="仿宋" w:hAnsi="仿宋" w:cs="仿宋" w:hint="eastAsia"/>
          <w:sz w:val="28"/>
          <w:szCs w:val="28"/>
        </w:rPr>
        <w:t>月，民航新疆管理局批复《新疆塔什库尔干机场总体规划》，</w:t>
      </w:r>
      <w:r>
        <w:rPr>
          <w:rFonts w:ascii="仿宋" w:eastAsia="仿宋" w:hAnsi="仿宋" w:cs="仿宋"/>
          <w:sz w:val="28"/>
          <w:szCs w:val="28"/>
        </w:rPr>
        <w:t>2020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月，民航新疆管理局批复《新疆塔什库尔干机场初步设计及概算》，</w:t>
      </w:r>
      <w:r>
        <w:rPr>
          <w:rFonts w:ascii="仿宋" w:eastAsia="仿宋" w:hAnsi="仿宋" w:cs="仿宋"/>
          <w:sz w:val="28"/>
          <w:szCs w:val="28"/>
        </w:rPr>
        <w:t>2020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月完成招标。</w:t>
      </w:r>
    </w:p>
    <w:p w:rsidR="002C4AAB" w:rsidRDefault="002C4AAB" w:rsidP="00CC03B1">
      <w:pPr>
        <w:spacing w:line="360" w:lineRule="exact"/>
        <w:ind w:firstLineChars="200" w:firstLine="3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该项目总投资约</w:t>
      </w:r>
      <w:r>
        <w:rPr>
          <w:rFonts w:ascii="仿宋" w:eastAsia="仿宋" w:hAnsi="仿宋" w:cs="仿宋"/>
          <w:sz w:val="28"/>
          <w:szCs w:val="28"/>
        </w:rPr>
        <w:t>16.3</w:t>
      </w:r>
      <w:r>
        <w:rPr>
          <w:rFonts w:ascii="仿宋" w:eastAsia="仿宋" w:hAnsi="仿宋" w:cs="仿宋" w:hint="eastAsia"/>
          <w:sz w:val="28"/>
          <w:szCs w:val="28"/>
        </w:rPr>
        <w:t>亿元，按满足年旅客吞吐量</w:t>
      </w:r>
      <w:r>
        <w:rPr>
          <w:rFonts w:ascii="仿宋" w:eastAsia="仿宋" w:hAnsi="仿宋" w:cs="仿宋"/>
          <w:sz w:val="28"/>
          <w:szCs w:val="28"/>
        </w:rPr>
        <w:t>16</w:t>
      </w:r>
      <w:r>
        <w:rPr>
          <w:rFonts w:ascii="仿宋" w:eastAsia="仿宋" w:hAnsi="仿宋" w:cs="仿宋" w:hint="eastAsia"/>
          <w:sz w:val="28"/>
          <w:szCs w:val="28"/>
        </w:rPr>
        <w:t>万人次、货邮吞吐量</w:t>
      </w:r>
      <w:r>
        <w:rPr>
          <w:rFonts w:ascii="仿宋" w:eastAsia="仿宋" w:hAnsi="仿宋" w:cs="仿宋"/>
          <w:sz w:val="28"/>
          <w:szCs w:val="28"/>
        </w:rPr>
        <w:t>400</w:t>
      </w:r>
      <w:r>
        <w:rPr>
          <w:rFonts w:ascii="仿宋" w:eastAsia="仿宋" w:hAnsi="仿宋" w:cs="仿宋" w:hint="eastAsia"/>
          <w:sz w:val="28"/>
          <w:szCs w:val="28"/>
        </w:rPr>
        <w:t>吨、飞机起降</w:t>
      </w:r>
      <w:r>
        <w:rPr>
          <w:rFonts w:ascii="仿宋" w:eastAsia="仿宋" w:hAnsi="仿宋" w:cs="仿宋"/>
          <w:sz w:val="28"/>
          <w:szCs w:val="28"/>
        </w:rPr>
        <w:t>1900</w:t>
      </w:r>
      <w:r>
        <w:rPr>
          <w:rFonts w:ascii="仿宋" w:eastAsia="仿宋" w:hAnsi="仿宋" w:cs="仿宋" w:hint="eastAsia"/>
          <w:sz w:val="28"/>
          <w:szCs w:val="28"/>
        </w:rPr>
        <w:t>架次的目标设计，飞行区等级指标</w:t>
      </w:r>
      <w:r>
        <w:rPr>
          <w:rFonts w:ascii="仿宋" w:eastAsia="仿宋" w:hAnsi="仿宋" w:cs="仿宋"/>
          <w:sz w:val="28"/>
          <w:szCs w:val="28"/>
        </w:rPr>
        <w:t>4C</w:t>
      </w:r>
      <w:r>
        <w:rPr>
          <w:rFonts w:ascii="仿宋" w:eastAsia="仿宋" w:hAnsi="仿宋" w:cs="仿宋" w:hint="eastAsia"/>
          <w:sz w:val="28"/>
          <w:szCs w:val="28"/>
        </w:rPr>
        <w:t>。机场距离县城</w:t>
      </w:r>
      <w:r>
        <w:rPr>
          <w:rFonts w:ascii="仿宋" w:eastAsia="仿宋" w:hAnsi="仿宋" w:cs="仿宋"/>
          <w:sz w:val="28"/>
          <w:szCs w:val="28"/>
        </w:rPr>
        <w:t>17</w:t>
      </w:r>
      <w:r>
        <w:rPr>
          <w:rFonts w:ascii="仿宋" w:eastAsia="仿宋" w:hAnsi="仿宋" w:cs="仿宋" w:hint="eastAsia"/>
          <w:sz w:val="28"/>
          <w:szCs w:val="28"/>
        </w:rPr>
        <w:t>公里，占地面积</w:t>
      </w:r>
      <w:r>
        <w:rPr>
          <w:rFonts w:ascii="仿宋" w:eastAsia="仿宋" w:hAnsi="仿宋" w:cs="仿宋"/>
          <w:sz w:val="28"/>
          <w:szCs w:val="28"/>
        </w:rPr>
        <w:t>230.4</w:t>
      </w:r>
      <w:r>
        <w:rPr>
          <w:rFonts w:ascii="仿宋" w:eastAsia="仿宋" w:hAnsi="仿宋" w:cs="仿宋" w:hint="eastAsia"/>
          <w:sz w:val="28"/>
          <w:szCs w:val="28"/>
        </w:rPr>
        <w:t>公顷，主要建设内容包括：新建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条长</w:t>
      </w:r>
      <w:r>
        <w:rPr>
          <w:rFonts w:ascii="仿宋" w:eastAsia="仿宋" w:hAnsi="仿宋" w:cs="仿宋"/>
          <w:sz w:val="28"/>
          <w:szCs w:val="28"/>
        </w:rPr>
        <w:t>3800</w:t>
      </w:r>
      <w:r>
        <w:rPr>
          <w:rFonts w:ascii="仿宋" w:eastAsia="仿宋" w:hAnsi="仿宋" w:cs="仿宋" w:hint="eastAsia"/>
          <w:sz w:val="28"/>
          <w:szCs w:val="28"/>
        </w:rPr>
        <w:t>米、宽</w:t>
      </w:r>
      <w:r>
        <w:rPr>
          <w:rFonts w:ascii="仿宋" w:eastAsia="仿宋" w:hAnsi="仿宋" w:cs="仿宋"/>
          <w:sz w:val="28"/>
          <w:szCs w:val="28"/>
        </w:rPr>
        <w:t>45</w:t>
      </w:r>
      <w:r>
        <w:rPr>
          <w:rFonts w:ascii="仿宋" w:eastAsia="仿宋" w:hAnsi="仿宋" w:cs="仿宋" w:hint="eastAsia"/>
          <w:sz w:val="28"/>
          <w:szCs w:val="28"/>
        </w:rPr>
        <w:t>米的跑道；新建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条长</w:t>
      </w:r>
      <w:r>
        <w:rPr>
          <w:rFonts w:ascii="仿宋" w:eastAsia="仿宋" w:hAnsi="仿宋" w:cs="仿宋"/>
          <w:sz w:val="28"/>
          <w:szCs w:val="28"/>
        </w:rPr>
        <w:t>288.5</w:t>
      </w:r>
      <w:r>
        <w:rPr>
          <w:rFonts w:ascii="仿宋" w:eastAsia="仿宋" w:hAnsi="仿宋" w:cs="仿宋" w:hint="eastAsia"/>
          <w:sz w:val="28"/>
          <w:szCs w:val="28"/>
        </w:rPr>
        <w:t>米、宽</w:t>
      </w:r>
      <w:r>
        <w:rPr>
          <w:rFonts w:ascii="仿宋" w:eastAsia="仿宋" w:hAnsi="仿宋" w:cs="仿宋"/>
          <w:sz w:val="28"/>
          <w:szCs w:val="28"/>
        </w:rPr>
        <w:t>15</w:t>
      </w:r>
      <w:r>
        <w:rPr>
          <w:rFonts w:ascii="仿宋" w:eastAsia="仿宋" w:hAnsi="仿宋" w:cs="仿宋" w:hint="eastAsia"/>
          <w:sz w:val="28"/>
          <w:szCs w:val="28"/>
        </w:rPr>
        <w:t>米的垂直联络道；新建</w:t>
      </w: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个自滑进出机位，主降方向设置</w:t>
      </w:r>
      <w:r>
        <w:rPr>
          <w:rFonts w:ascii="仿宋" w:eastAsia="仿宋" w:hAnsi="仿宋" w:cs="仿宋"/>
          <w:sz w:val="28"/>
          <w:szCs w:val="28"/>
        </w:rPr>
        <w:t>I</w:t>
      </w:r>
      <w:r>
        <w:rPr>
          <w:rFonts w:ascii="仿宋" w:eastAsia="仿宋" w:hAnsi="仿宋" w:cs="仿宋" w:hint="eastAsia"/>
          <w:sz w:val="28"/>
          <w:szCs w:val="28"/>
        </w:rPr>
        <w:t>类精密进近系统；新建航站楼</w:t>
      </w:r>
      <w:r>
        <w:rPr>
          <w:rFonts w:ascii="仿宋" w:eastAsia="仿宋" w:hAnsi="仿宋" w:cs="仿宋"/>
          <w:sz w:val="28"/>
          <w:szCs w:val="28"/>
        </w:rPr>
        <w:t>3000</w:t>
      </w:r>
      <w:r>
        <w:rPr>
          <w:rFonts w:ascii="仿宋" w:eastAsia="仿宋" w:hAnsi="仿宋" w:cs="仿宋" w:hint="eastAsia"/>
          <w:sz w:val="28"/>
          <w:szCs w:val="28"/>
        </w:rPr>
        <w:t>平方米，新建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座塔台和</w:t>
      </w:r>
      <w:r>
        <w:rPr>
          <w:rFonts w:ascii="仿宋" w:eastAsia="仿宋" w:hAnsi="仿宋" w:cs="仿宋"/>
          <w:sz w:val="28"/>
          <w:szCs w:val="28"/>
        </w:rPr>
        <w:t>800</w:t>
      </w:r>
      <w:r>
        <w:rPr>
          <w:rFonts w:ascii="仿宋" w:eastAsia="仿宋" w:hAnsi="仿宋" w:cs="仿宋" w:hint="eastAsia"/>
          <w:sz w:val="28"/>
          <w:szCs w:val="28"/>
        </w:rPr>
        <w:t>平方米的航管楼；配套建设空管、供油、供电、消防救援等设施。</w:t>
      </w:r>
    </w:p>
    <w:p w:rsidR="002C4AAB" w:rsidRDefault="002C4AAB" w:rsidP="00CC03B1">
      <w:pPr>
        <w:spacing w:line="360" w:lineRule="exact"/>
        <w:ind w:firstLineChars="200" w:firstLine="3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塔县文化体育广播电视和旅游局副局长周蒿说：“塔县具有独特的自然风光和人文景观，</w:t>
      </w:r>
      <w:r>
        <w:rPr>
          <w:rFonts w:ascii="仿宋" w:eastAsia="仿宋" w:hAnsi="仿宋" w:cs="仿宋"/>
          <w:sz w:val="28"/>
          <w:szCs w:val="28"/>
        </w:rPr>
        <w:t>2019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至</w:t>
      </w:r>
      <w:r>
        <w:rPr>
          <w:rFonts w:ascii="仿宋" w:eastAsia="仿宋" w:hAnsi="仿宋" w:cs="仿宋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月旅游接待</w:t>
      </w:r>
      <w:r>
        <w:rPr>
          <w:rFonts w:ascii="仿宋" w:eastAsia="仿宋" w:hAnsi="仿宋" w:cs="仿宋"/>
          <w:sz w:val="28"/>
          <w:szCs w:val="28"/>
        </w:rPr>
        <w:t>82.16</w:t>
      </w:r>
      <w:r>
        <w:rPr>
          <w:rFonts w:ascii="仿宋" w:eastAsia="仿宋" w:hAnsi="仿宋" w:cs="仿宋" w:hint="eastAsia"/>
          <w:sz w:val="28"/>
          <w:szCs w:val="28"/>
        </w:rPr>
        <w:t>万人次，同比增长</w:t>
      </w:r>
      <w:r>
        <w:rPr>
          <w:rFonts w:ascii="仿宋" w:eastAsia="仿宋" w:hAnsi="仿宋" w:cs="仿宋"/>
          <w:sz w:val="28"/>
          <w:szCs w:val="28"/>
        </w:rPr>
        <w:t>44.83%</w:t>
      </w:r>
      <w:r>
        <w:rPr>
          <w:rFonts w:ascii="仿宋" w:eastAsia="仿宋" w:hAnsi="仿宋" w:cs="仿宋" w:hint="eastAsia"/>
          <w:sz w:val="28"/>
          <w:szCs w:val="28"/>
        </w:rPr>
        <w:t>，旅游收入达</w:t>
      </w:r>
      <w:r>
        <w:rPr>
          <w:rFonts w:ascii="仿宋" w:eastAsia="仿宋" w:hAnsi="仿宋" w:cs="仿宋"/>
          <w:sz w:val="28"/>
          <w:szCs w:val="28"/>
        </w:rPr>
        <w:t>8.37</w:t>
      </w:r>
      <w:r>
        <w:rPr>
          <w:rFonts w:ascii="仿宋" w:eastAsia="仿宋" w:hAnsi="仿宋" w:cs="仿宋" w:hint="eastAsia"/>
          <w:sz w:val="28"/>
          <w:szCs w:val="28"/>
        </w:rPr>
        <w:t>亿元，同比增长</w:t>
      </w:r>
      <w:r>
        <w:rPr>
          <w:rFonts w:ascii="仿宋" w:eastAsia="仿宋" w:hAnsi="仿宋" w:cs="仿宋"/>
          <w:sz w:val="28"/>
          <w:szCs w:val="28"/>
        </w:rPr>
        <w:t>46.72%</w:t>
      </w:r>
      <w:r>
        <w:rPr>
          <w:rFonts w:ascii="仿宋" w:eastAsia="仿宋" w:hAnsi="仿宋" w:cs="仿宋" w:hint="eastAsia"/>
          <w:sz w:val="28"/>
          <w:szCs w:val="28"/>
        </w:rPr>
        <w:t>。机场建成通航后，会拉动旅游业的全新增长。”</w:t>
      </w:r>
    </w:p>
    <w:sectPr w:rsidR="002C4AAB" w:rsidSect="00B47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1516BBB"/>
    <w:rsid w:val="002C4AAB"/>
    <w:rsid w:val="00B47DC8"/>
    <w:rsid w:val="00C223D4"/>
    <w:rsid w:val="00CC03B1"/>
    <w:rsid w:val="00DA31B9"/>
    <w:rsid w:val="2B871F10"/>
    <w:rsid w:val="6B304727"/>
    <w:rsid w:val="71516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DC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133</Words>
  <Characters>763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2021-03-01T08:31:00Z</dcterms:created>
  <dcterms:modified xsi:type="dcterms:W3CDTF">2021-06-02T11:18:00Z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