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CE" w:rsidRPr="008137BB" w:rsidRDefault="004120C4" w:rsidP="00F463D9">
      <w:pPr>
        <w:jc w:val="center"/>
        <w:rPr>
          <w:rFonts w:ascii="华文中宋" w:eastAsia="华文中宋" w:hAnsi="华文中宋"/>
          <w:sz w:val="32"/>
          <w:szCs w:val="36"/>
        </w:rPr>
      </w:pPr>
      <w:r w:rsidRPr="008137BB">
        <w:rPr>
          <w:rFonts w:ascii="华文中宋" w:eastAsia="华文中宋" w:hAnsi="华文中宋" w:hint="eastAsia"/>
          <w:sz w:val="32"/>
          <w:szCs w:val="36"/>
        </w:rPr>
        <w:t>新闻客户端</w:t>
      </w:r>
      <w:r w:rsidR="004E18D7" w:rsidRPr="008137BB">
        <w:rPr>
          <w:rFonts w:ascii="华文中宋" w:eastAsia="华文中宋" w:hAnsi="华文中宋" w:hint="eastAsia"/>
          <w:sz w:val="32"/>
          <w:szCs w:val="36"/>
        </w:rPr>
        <w:t>应</w:t>
      </w:r>
      <w:r w:rsidR="001F12D8" w:rsidRPr="008137BB">
        <w:rPr>
          <w:rFonts w:ascii="华文中宋" w:eastAsia="华文中宋" w:hAnsi="华文中宋" w:hint="eastAsia"/>
          <w:sz w:val="32"/>
          <w:szCs w:val="36"/>
        </w:rPr>
        <w:t xml:space="preserve">保持技术敏感 </w:t>
      </w:r>
      <w:r w:rsidR="00666CF6" w:rsidRPr="008137BB">
        <w:rPr>
          <w:rFonts w:ascii="华文中宋" w:eastAsia="华文中宋" w:hAnsi="华文中宋" w:hint="eastAsia"/>
          <w:sz w:val="32"/>
          <w:szCs w:val="36"/>
        </w:rPr>
        <w:t>推进</w:t>
      </w:r>
      <w:r w:rsidR="00936820">
        <w:rPr>
          <w:rFonts w:ascii="华文中宋" w:eastAsia="华文中宋" w:hAnsi="华文中宋" w:hint="eastAsia"/>
          <w:sz w:val="32"/>
          <w:szCs w:val="36"/>
        </w:rPr>
        <w:t>主流算法</w:t>
      </w:r>
      <w:r w:rsidR="004E18D7" w:rsidRPr="008137BB">
        <w:rPr>
          <w:rFonts w:ascii="华文中宋" w:eastAsia="华文中宋" w:hAnsi="华文中宋" w:hint="eastAsia"/>
          <w:sz w:val="32"/>
          <w:szCs w:val="36"/>
        </w:rPr>
        <w:t>建设</w:t>
      </w:r>
    </w:p>
    <w:p w:rsidR="00DE6A03" w:rsidRDefault="00DE3ECE" w:rsidP="008137BB">
      <w:pPr>
        <w:ind w:right="482"/>
        <w:jc w:val="center"/>
        <w:rPr>
          <w:rFonts w:ascii="楷体" w:eastAsia="楷体" w:hAnsi="楷体"/>
          <w:sz w:val="24"/>
        </w:rPr>
      </w:pPr>
      <w:r w:rsidRPr="008137BB">
        <w:rPr>
          <w:rFonts w:ascii="楷体" w:eastAsia="楷体" w:hAnsi="楷体"/>
          <w:sz w:val="24"/>
        </w:rPr>
        <w:t>池骋</w:t>
      </w:r>
    </w:p>
    <w:p w:rsidR="00E23D47" w:rsidRPr="00E23D47" w:rsidRDefault="00090E47" w:rsidP="00E23D47">
      <w:pPr>
        <w:ind w:right="482"/>
        <w:jc w:val="center"/>
        <w:rPr>
          <w:rFonts w:ascii="楷体" w:eastAsia="楷体" w:hAnsi="楷体"/>
        </w:rPr>
      </w:pPr>
      <w:r>
        <w:rPr>
          <w:rFonts w:ascii="楷体" w:eastAsia="楷体" w:hAnsi="楷体" w:hint="eastAsia"/>
        </w:rPr>
        <w:t>新疆日报社（</w:t>
      </w:r>
      <w:r w:rsidRPr="00E23D47">
        <w:rPr>
          <w:rFonts w:ascii="楷体" w:eastAsia="楷体" w:hAnsi="楷体"/>
        </w:rPr>
        <w:t>新疆新媒体中心</w:t>
      </w:r>
      <w:r w:rsidR="00E23D47" w:rsidRPr="00E23D47">
        <w:rPr>
          <w:rFonts w:ascii="楷体" w:eastAsia="楷体" w:hAnsi="楷体"/>
        </w:rPr>
        <w:t>）</w:t>
      </w:r>
      <w:r w:rsidR="00E23D47" w:rsidRPr="00E23D47">
        <w:rPr>
          <w:rFonts w:ascii="楷体" w:eastAsia="楷体" w:hAnsi="楷体" w:hint="eastAsia"/>
        </w:rPr>
        <w:t xml:space="preserve">,新疆 乌鲁木齐 </w:t>
      </w:r>
      <w:r w:rsidR="00E23D47" w:rsidRPr="00E23D47">
        <w:rPr>
          <w:rFonts w:ascii="楷体" w:eastAsia="楷体" w:hAnsi="楷体"/>
        </w:rPr>
        <w:t>830000</w:t>
      </w:r>
    </w:p>
    <w:p w:rsidR="00E008A8" w:rsidRDefault="00E008A8"/>
    <w:p w:rsidR="00DE3ECE" w:rsidRPr="00DA7D64" w:rsidRDefault="002F3404" w:rsidP="00F90ABA">
      <w:pPr>
        <w:rPr>
          <w:rFonts w:ascii="黑体" w:eastAsia="黑体" w:hAnsi="黑体"/>
        </w:rPr>
      </w:pPr>
      <w:r w:rsidRPr="002F3404">
        <w:rPr>
          <w:rFonts w:ascii="黑体" w:eastAsia="黑体" w:hAnsi="黑体" w:hint="eastAsia"/>
          <w:b/>
        </w:rPr>
        <w:t xml:space="preserve">摘 </w:t>
      </w:r>
      <w:r w:rsidRPr="002F3404">
        <w:rPr>
          <w:rFonts w:ascii="黑体" w:eastAsia="黑体" w:hAnsi="黑体"/>
          <w:b/>
        </w:rPr>
        <w:t xml:space="preserve"> </w:t>
      </w:r>
      <w:r w:rsidRPr="002F3404">
        <w:rPr>
          <w:rFonts w:ascii="黑体" w:eastAsia="黑体" w:hAnsi="黑体" w:hint="eastAsia"/>
          <w:b/>
        </w:rPr>
        <w:t>要：</w:t>
      </w:r>
      <w:r w:rsidR="00351F64" w:rsidRPr="00DA7D64">
        <w:rPr>
          <w:rFonts w:ascii="黑体" w:eastAsia="黑体" w:hAnsi="黑体" w:hint="eastAsia"/>
        </w:rPr>
        <w:t>从众媒时代到</w:t>
      </w:r>
      <w:r w:rsidR="00BE43E7">
        <w:rPr>
          <w:rFonts w:ascii="黑体" w:eastAsia="黑体" w:hAnsi="黑体" w:hint="eastAsia"/>
        </w:rPr>
        <w:t>智媒时代，新媒体的发展可以说是转眼</w:t>
      </w:r>
      <w:r w:rsidR="001B7FE4" w:rsidRPr="00DA7D64">
        <w:rPr>
          <w:rFonts w:ascii="黑体" w:eastAsia="黑体" w:hAnsi="黑体" w:hint="eastAsia"/>
        </w:rPr>
        <w:t>间的变化</w:t>
      </w:r>
      <w:r w:rsidR="00510F4F" w:rsidRPr="00DA7D64">
        <w:rPr>
          <w:rFonts w:ascii="黑体" w:eastAsia="黑体" w:hAnsi="黑体" w:hint="eastAsia"/>
        </w:rPr>
        <w:t>。</w:t>
      </w:r>
      <w:r w:rsidR="00DD1E12" w:rsidRPr="00DA7D64">
        <w:rPr>
          <w:rFonts w:ascii="黑体" w:eastAsia="黑体" w:hAnsi="黑体" w:hint="eastAsia"/>
        </w:rPr>
        <w:t>从图文到视频，从长视频到短视频</w:t>
      </w:r>
      <w:r w:rsidR="00603555" w:rsidRPr="00DA7D64">
        <w:rPr>
          <w:rFonts w:ascii="黑体" w:eastAsia="黑体" w:hAnsi="黑体" w:hint="eastAsia"/>
        </w:rPr>
        <w:t>的</w:t>
      </w:r>
      <w:r w:rsidR="00AF5D8F" w:rsidRPr="00DA7D64">
        <w:rPr>
          <w:rFonts w:ascii="黑体" w:eastAsia="黑体" w:hAnsi="黑体" w:hint="eastAsia"/>
        </w:rPr>
        <w:t>用户接收信息</w:t>
      </w:r>
      <w:r w:rsidR="00603555" w:rsidRPr="00DA7D64">
        <w:rPr>
          <w:rFonts w:ascii="黑体" w:eastAsia="黑体" w:hAnsi="黑体" w:hint="eastAsia"/>
        </w:rPr>
        <w:t>习惯</w:t>
      </w:r>
      <w:r w:rsidR="00AF5D8F" w:rsidRPr="00DA7D64">
        <w:rPr>
          <w:rFonts w:ascii="黑体" w:eastAsia="黑体" w:hAnsi="黑体" w:hint="eastAsia"/>
        </w:rPr>
        <w:t>的</w:t>
      </w:r>
      <w:r w:rsidR="00603555" w:rsidRPr="00DA7D64">
        <w:rPr>
          <w:rFonts w:ascii="黑体" w:eastAsia="黑体" w:hAnsi="黑体" w:hint="eastAsia"/>
        </w:rPr>
        <w:t>变化，</w:t>
      </w:r>
      <w:r w:rsidR="009675AB">
        <w:rPr>
          <w:rFonts w:ascii="黑体" w:eastAsia="黑体" w:hAnsi="黑体" w:hint="eastAsia"/>
        </w:rPr>
        <w:t>推荐算法在</w:t>
      </w:r>
      <w:r w:rsidR="00886958">
        <w:rPr>
          <w:rFonts w:ascii="黑体" w:eastAsia="黑体" w:hAnsi="黑体" w:hint="eastAsia"/>
        </w:rPr>
        <w:t>各类</w:t>
      </w:r>
      <w:r w:rsidR="00B66736">
        <w:rPr>
          <w:rFonts w:ascii="黑体" w:eastAsia="黑体" w:hAnsi="黑体" w:hint="eastAsia"/>
        </w:rPr>
        <w:t>场景</w:t>
      </w:r>
      <w:r w:rsidR="009675AB">
        <w:rPr>
          <w:rFonts w:ascii="黑体" w:eastAsia="黑体" w:hAnsi="黑体" w:hint="eastAsia"/>
        </w:rPr>
        <w:t>中的应用</w:t>
      </w:r>
      <w:r w:rsidR="00B66736">
        <w:rPr>
          <w:rFonts w:ascii="黑体" w:eastAsia="黑体" w:hAnsi="黑体" w:hint="eastAsia"/>
        </w:rPr>
        <w:t>，</w:t>
      </w:r>
      <w:r w:rsidR="00603555" w:rsidRPr="00DA7D64">
        <w:rPr>
          <w:rFonts w:ascii="黑体" w:eastAsia="黑体" w:hAnsi="黑体" w:hint="eastAsia"/>
        </w:rPr>
        <w:t>不得不让</w:t>
      </w:r>
      <w:r w:rsidR="00A9635E" w:rsidRPr="00DA7D64">
        <w:rPr>
          <w:rFonts w:ascii="黑体" w:eastAsia="黑体" w:hAnsi="黑体" w:hint="eastAsia"/>
        </w:rPr>
        <w:t>媒体运营者重新思考</w:t>
      </w:r>
      <w:r w:rsidR="0070662C" w:rsidRPr="00DA7D64">
        <w:rPr>
          <w:rFonts w:ascii="黑体" w:eastAsia="黑体" w:hAnsi="黑体" w:hint="eastAsia"/>
        </w:rPr>
        <w:t>传统的</w:t>
      </w:r>
      <w:r w:rsidR="005F5593">
        <w:rPr>
          <w:rFonts w:ascii="黑体" w:eastAsia="黑体" w:hAnsi="黑体" w:hint="eastAsia"/>
        </w:rPr>
        <w:t>用户阅读习惯分析是否能适应用户个体</w:t>
      </w:r>
      <w:r w:rsidR="00080C19" w:rsidRPr="00DA7D64">
        <w:rPr>
          <w:rFonts w:ascii="黑体" w:eastAsia="黑体" w:hAnsi="黑体" w:hint="eastAsia"/>
        </w:rPr>
        <w:t>的</w:t>
      </w:r>
      <w:r w:rsidR="0070662C" w:rsidRPr="00DA7D64">
        <w:rPr>
          <w:rFonts w:ascii="黑体" w:eastAsia="黑体" w:hAnsi="黑体" w:hint="eastAsia"/>
        </w:rPr>
        <w:t>阅读</w:t>
      </w:r>
      <w:r w:rsidR="00B96484" w:rsidRPr="00DA7D64">
        <w:rPr>
          <w:rFonts w:ascii="黑体" w:eastAsia="黑体" w:hAnsi="黑体" w:hint="eastAsia"/>
        </w:rPr>
        <w:t>喜好</w:t>
      </w:r>
      <w:r w:rsidR="00006302" w:rsidRPr="00DA7D64">
        <w:rPr>
          <w:rFonts w:ascii="黑体" w:eastAsia="黑体" w:hAnsi="黑体" w:hint="eastAsia"/>
        </w:rPr>
        <w:t>变化</w:t>
      </w:r>
      <w:r w:rsidR="00B96484" w:rsidRPr="00DA7D64">
        <w:rPr>
          <w:rFonts w:ascii="黑体" w:eastAsia="黑体" w:hAnsi="黑体" w:hint="eastAsia"/>
        </w:rPr>
        <w:t>。</w:t>
      </w:r>
      <w:r w:rsidR="000E5A23" w:rsidRPr="00DA7D64">
        <w:rPr>
          <w:rFonts w:ascii="黑体" w:eastAsia="黑体" w:hAnsi="黑体" w:hint="eastAsia"/>
        </w:rPr>
        <w:t>从内容聚合</w:t>
      </w:r>
      <w:r w:rsidR="00AE4463" w:rsidRPr="00DA7D64">
        <w:rPr>
          <w:rFonts w:ascii="黑体" w:eastAsia="黑体" w:hAnsi="黑体" w:hint="eastAsia"/>
        </w:rPr>
        <w:t>人工</w:t>
      </w:r>
      <w:r w:rsidR="0070662C" w:rsidRPr="00DA7D64">
        <w:rPr>
          <w:rFonts w:ascii="黑体" w:eastAsia="黑体" w:hAnsi="黑体" w:hint="eastAsia"/>
        </w:rPr>
        <w:t>推荐</w:t>
      </w:r>
      <w:r w:rsidR="00866C60">
        <w:rPr>
          <w:rFonts w:ascii="黑体" w:eastAsia="黑体" w:hAnsi="黑体" w:hint="eastAsia"/>
        </w:rPr>
        <w:t>到算法推荐，不难发现算法</w:t>
      </w:r>
      <w:r w:rsidR="00AE4463" w:rsidRPr="00DA7D64">
        <w:rPr>
          <w:rFonts w:ascii="黑体" w:eastAsia="黑体" w:hAnsi="黑体" w:hint="eastAsia"/>
        </w:rPr>
        <w:t>技术运用</w:t>
      </w:r>
      <w:r w:rsidR="0070662C" w:rsidRPr="00DA7D64">
        <w:rPr>
          <w:rFonts w:ascii="黑体" w:eastAsia="黑体" w:hAnsi="黑体" w:hint="eastAsia"/>
        </w:rPr>
        <w:t>为内容运营者带来了</w:t>
      </w:r>
      <w:r w:rsidR="000E5A23" w:rsidRPr="00DA7D64">
        <w:rPr>
          <w:rFonts w:ascii="黑体" w:eastAsia="黑体" w:hAnsi="黑体" w:hint="eastAsia"/>
        </w:rPr>
        <w:t>庞大用户流量</w:t>
      </w:r>
      <w:r w:rsidR="005F5593">
        <w:rPr>
          <w:rFonts w:ascii="黑体" w:eastAsia="黑体" w:hAnsi="黑体" w:hint="eastAsia"/>
        </w:rPr>
        <w:t>和影响力</w:t>
      </w:r>
      <w:r w:rsidR="00C535FF" w:rsidRPr="00DA7D64">
        <w:rPr>
          <w:rFonts w:ascii="黑体" w:eastAsia="黑体" w:hAnsi="黑体" w:hint="eastAsia"/>
        </w:rPr>
        <w:t>，</w:t>
      </w:r>
      <w:r w:rsidR="00AE4463" w:rsidRPr="00DA7D64">
        <w:rPr>
          <w:rFonts w:ascii="黑体" w:eastAsia="黑体" w:hAnsi="黑体" w:hint="eastAsia"/>
        </w:rPr>
        <w:t>但</w:t>
      </w:r>
      <w:r w:rsidR="00BC7E81" w:rsidRPr="00DA7D64">
        <w:rPr>
          <w:rFonts w:ascii="黑体" w:eastAsia="黑体" w:hAnsi="黑体" w:hint="eastAsia"/>
        </w:rPr>
        <w:t>算法的</w:t>
      </w:r>
      <w:r w:rsidR="00494F66" w:rsidRPr="00DA7D64">
        <w:rPr>
          <w:rFonts w:ascii="黑体" w:eastAsia="黑体" w:hAnsi="黑体" w:hint="eastAsia"/>
        </w:rPr>
        <w:t>“滥用”</w:t>
      </w:r>
      <w:r w:rsidR="00BC7E81" w:rsidRPr="00DA7D64">
        <w:rPr>
          <w:rFonts w:ascii="黑体" w:eastAsia="黑体" w:hAnsi="黑体" w:hint="eastAsia"/>
        </w:rPr>
        <w:t>引起</w:t>
      </w:r>
      <w:r w:rsidR="00494F66" w:rsidRPr="00DA7D64">
        <w:rPr>
          <w:rFonts w:ascii="黑体" w:eastAsia="黑体" w:hAnsi="黑体" w:hint="eastAsia"/>
        </w:rPr>
        <w:t>了</w:t>
      </w:r>
      <w:r w:rsidR="00960C0B">
        <w:rPr>
          <w:rFonts w:ascii="黑体" w:eastAsia="黑体" w:hAnsi="黑体" w:hint="eastAsia"/>
        </w:rPr>
        <w:t>业内</w:t>
      </w:r>
      <w:r w:rsidR="00494F66" w:rsidRPr="00DA7D64">
        <w:rPr>
          <w:rFonts w:ascii="黑体" w:eastAsia="黑体" w:hAnsi="黑体" w:hint="eastAsia"/>
        </w:rPr>
        <w:t>对于</w:t>
      </w:r>
      <w:r w:rsidR="00BC7E81" w:rsidRPr="00DA7D64">
        <w:rPr>
          <w:rFonts w:ascii="黑体" w:eastAsia="黑体" w:hAnsi="黑体" w:hint="eastAsia"/>
        </w:rPr>
        <w:t>算法</w:t>
      </w:r>
      <w:r w:rsidR="00494F66" w:rsidRPr="00DA7D64">
        <w:rPr>
          <w:rFonts w:ascii="黑体" w:eastAsia="黑体" w:hAnsi="黑体" w:hint="eastAsia"/>
        </w:rPr>
        <w:t>的“</w:t>
      </w:r>
      <w:r w:rsidR="00BC7E81" w:rsidRPr="00DA7D64">
        <w:rPr>
          <w:rFonts w:ascii="黑体" w:eastAsia="黑体" w:hAnsi="黑体" w:hint="eastAsia"/>
        </w:rPr>
        <w:t>焦虑”</w:t>
      </w:r>
      <w:r w:rsidR="00220EDF" w:rsidRPr="00DA7D64">
        <w:rPr>
          <w:rFonts w:ascii="黑体" w:eastAsia="黑体" w:hAnsi="黑体" w:hint="eastAsia"/>
        </w:rPr>
        <w:t>。</w:t>
      </w:r>
      <w:r w:rsidR="003E68C2" w:rsidRPr="00DA7D64">
        <w:rPr>
          <w:rFonts w:ascii="黑体" w:eastAsia="黑体" w:hAnsi="黑体" w:hint="eastAsia"/>
        </w:rPr>
        <w:t>算法的“任性”</w:t>
      </w:r>
      <w:r w:rsidR="002E24AD" w:rsidRPr="00DA7D64">
        <w:rPr>
          <w:rFonts w:ascii="黑体" w:eastAsia="黑体" w:hAnsi="黑体" w:hint="eastAsia"/>
        </w:rPr>
        <w:t>不应成为主流价值</w:t>
      </w:r>
      <w:r w:rsidR="00847464" w:rsidRPr="00DA7D64">
        <w:rPr>
          <w:rFonts w:ascii="黑体" w:eastAsia="黑体" w:hAnsi="黑体" w:hint="eastAsia"/>
        </w:rPr>
        <w:t>导向</w:t>
      </w:r>
      <w:r w:rsidR="003E68C2" w:rsidRPr="00DA7D64">
        <w:rPr>
          <w:rFonts w:ascii="黑体" w:eastAsia="黑体" w:hAnsi="黑体" w:hint="eastAsia"/>
        </w:rPr>
        <w:t>的绊脚石，</w:t>
      </w:r>
      <w:r w:rsidR="00DE5A14" w:rsidRPr="00DA7D64">
        <w:rPr>
          <w:rFonts w:ascii="黑体" w:eastAsia="黑体" w:hAnsi="黑体" w:hint="eastAsia"/>
        </w:rPr>
        <w:t>让主流价值驾驭“算法”</w:t>
      </w:r>
      <w:r w:rsidR="002E24AD" w:rsidRPr="00DA7D64">
        <w:rPr>
          <w:rFonts w:ascii="黑体" w:eastAsia="黑体" w:hAnsi="黑体" w:hint="eastAsia"/>
        </w:rPr>
        <w:t>，才能</w:t>
      </w:r>
      <w:r w:rsidR="008E2D4E" w:rsidRPr="00DA7D64">
        <w:rPr>
          <w:rFonts w:ascii="黑体" w:eastAsia="黑体" w:hAnsi="黑体" w:hint="eastAsia"/>
        </w:rPr>
        <w:t>构建活跃健康的内容生态。</w:t>
      </w:r>
    </w:p>
    <w:p w:rsidR="008E2D4E" w:rsidRPr="00A9635E" w:rsidRDefault="002F3404">
      <w:pPr>
        <w:rPr>
          <w:rFonts w:ascii="黑体" w:eastAsia="黑体" w:hAnsi="黑体"/>
        </w:rPr>
      </w:pPr>
      <w:r w:rsidRPr="003933E1">
        <w:rPr>
          <w:rFonts w:ascii="黑体" w:eastAsia="黑体" w:hAnsi="黑体" w:hint="eastAsia"/>
          <w:b/>
        </w:rPr>
        <w:t>关键词：</w:t>
      </w:r>
      <w:r w:rsidR="008E2D4E">
        <w:rPr>
          <w:rFonts w:ascii="黑体" w:eastAsia="黑体" w:hAnsi="黑体" w:hint="eastAsia"/>
        </w:rPr>
        <w:t>新媒体</w:t>
      </w:r>
      <w:r>
        <w:rPr>
          <w:rFonts w:ascii="黑体" w:eastAsia="黑体" w:hAnsi="黑体" w:hint="eastAsia"/>
        </w:rPr>
        <w:t>；</w:t>
      </w:r>
      <w:r w:rsidR="008E2D4E">
        <w:rPr>
          <w:rFonts w:ascii="黑体" w:eastAsia="黑体" w:hAnsi="黑体" w:hint="eastAsia"/>
        </w:rPr>
        <w:t>算法推荐</w:t>
      </w:r>
      <w:r>
        <w:rPr>
          <w:rFonts w:ascii="黑体" w:eastAsia="黑体" w:hAnsi="黑体" w:hint="eastAsia"/>
        </w:rPr>
        <w:t>；</w:t>
      </w:r>
      <w:r w:rsidR="008E2D4E">
        <w:rPr>
          <w:rFonts w:ascii="黑体" w:eastAsia="黑体" w:hAnsi="黑体" w:hint="eastAsia"/>
        </w:rPr>
        <w:t>新闻客户端</w:t>
      </w:r>
    </w:p>
    <w:p w:rsidR="00D70831" w:rsidRDefault="00D70831"/>
    <w:p w:rsidR="002C0CDF" w:rsidRPr="002C0CDF" w:rsidRDefault="002C0CDF" w:rsidP="002C0CDF">
      <w:pPr>
        <w:widowControl/>
        <w:spacing w:before="100" w:beforeAutospacing="1" w:after="100" w:afterAutospacing="1" w:line="480" w:lineRule="atLeast"/>
        <w:ind w:firstLine="48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互联网的迅速发展和传播方式的不断改变，使新媒体面临新挑战。近些年，新媒体的呈现方式从可视化、个人化，逐渐趋于融合化，公众参与感不断增强。加拿大学者M·麦克卢汉认为，媒介可以通过冷媒介和热媒介来划分，用户互动性是衡量冷热媒介的标准。引用此理论，我们发现互联网的加入，让热媒介逐渐成为冷媒介。例如：电视是热媒介，因为电视的用户参与度较低；但通过新闻客户端或者扫描电视上的二维码收看电视节目，增加了弹幕、评论等功能提高了用户的参与度，此时热媒介成了冷媒介。从近些年媒体的发展形态来看，门户网站到移动应用由此之间的转变让互联网从web1.0时代到web2.0时代，而目前发展的Web3.0时代，则是以用户为中心、专注于使事情更加人性化的、透明的、安全的互联网。2020年4月28日，中国互联网络信息中心（CNNIC）发布第45次《中国互联网络发展状况统计报告》。报告显示，截至2020年3月，我国网民规模为9.04亿，其中手机网民占比达99.3%；手机网络新闻用户规模达7.26亿，占手机网民的81.0%</w:t>
      </w:r>
      <w:r w:rsidRPr="002C0CDF">
        <w:rPr>
          <w:rFonts w:ascii="宋体" w:eastAsia="宋体" w:hAnsi="宋体" w:cs="宋体" w:hint="eastAsia"/>
          <w:color w:val="000000"/>
          <w:kern w:val="0"/>
          <w:szCs w:val="21"/>
          <w:vertAlign w:val="superscript"/>
        </w:rPr>
        <w:t>[1]</w:t>
      </w:r>
      <w:r w:rsidRPr="002C0CDF">
        <w:rPr>
          <w:rFonts w:ascii="宋体" w:eastAsia="宋体" w:hAnsi="宋体" w:cs="宋体" w:hint="eastAsia"/>
          <w:color w:val="000000"/>
          <w:kern w:val="0"/>
          <w:szCs w:val="21"/>
        </w:rPr>
        <w:t>由此可见新闻客户端和各类社交应用成为很多人获取信息的渠道，每个人都可以成为信息接收者和发布者。</w:t>
      </w:r>
    </w:p>
    <w:p w:rsidR="002C0CDF" w:rsidRPr="002C0CDF" w:rsidRDefault="002C0CDF" w:rsidP="002C0CDF">
      <w:pPr>
        <w:widowControl/>
        <w:spacing w:before="100" w:beforeAutospacing="1" w:after="100" w:afterAutospacing="1" w:line="480" w:lineRule="atLeast"/>
        <w:ind w:firstLine="42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随着技术不断迭代，人工智能成了目前互联网技术发展的主力。新闻客户端的内容编排也从人工推荐转变为算法推荐，我们结合商业新闻客户端和主流媒体新闻客户端的技术更新为例，解析主流算法在新闻客户端的运用及如何用主流算法解决算法“焦虑”，以期为新闻客户端的技术建设提供参考。</w:t>
      </w:r>
    </w:p>
    <w:p w:rsidR="002C0CDF" w:rsidRPr="002C0CDF" w:rsidRDefault="002C0CDF" w:rsidP="002C0CDF">
      <w:pPr>
        <w:widowControl/>
        <w:spacing w:before="100" w:beforeAutospacing="1" w:after="100" w:afterAutospacing="1" w:line="480" w:lineRule="atLeast"/>
        <w:jc w:val="left"/>
        <w:rPr>
          <w:rFonts w:ascii="宋体" w:eastAsia="宋体" w:hAnsi="宋体" w:cs="宋体"/>
          <w:color w:val="000000"/>
          <w:kern w:val="0"/>
          <w:szCs w:val="21"/>
        </w:rPr>
      </w:pPr>
      <w:r w:rsidRPr="002C0CDF">
        <w:rPr>
          <w:rFonts w:ascii="宋体" w:eastAsia="宋体" w:hAnsi="宋体" w:cs="宋体" w:hint="eastAsia"/>
          <w:b/>
          <w:bCs/>
          <w:color w:val="000000"/>
          <w:kern w:val="0"/>
          <w:szCs w:val="21"/>
        </w:rPr>
        <w:t>一、聚合类新闻客户端发展初期的几个阶段</w:t>
      </w:r>
    </w:p>
    <w:p w:rsidR="002C0CDF" w:rsidRPr="002C0CDF" w:rsidRDefault="002C0CDF" w:rsidP="002C0CDF">
      <w:pPr>
        <w:widowControl/>
        <w:spacing w:before="100" w:beforeAutospacing="1" w:after="100" w:afterAutospacing="1" w:line="480" w:lineRule="atLeast"/>
        <w:ind w:firstLine="42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lastRenderedPageBreak/>
        <w:t>2012年以后新闻网站已经能够记录用户的基本上网行为，通过用户对每条内容的点击等行为进行用户画像分析，从而实现信息的推送和用户的拓展。2013年四大商业门户网站腾讯、网易、新浪、搜狐，推出了聚合类新闻客户端，在早期，这类客户端以大众需求为主，通过用户静态画像，来归类标签用户兴趣，却在用户的个人化阅读喜好推荐上显得力不从心。很难做到以动态用户画像为数据基础，提供信息资讯。所谓动态用户画像，就是对用户在不同阅读场景及状态下对于信息资讯的需求分析，例如：浏览行为、点击行为、停留时长、转化路径等。2014年以来，一些用户通过下载应用软件或关注微信公众号，即可实现信息互通。广播、电视、报纸等传统媒体以及新闻网站类的传统网络媒体，很难实现即时场景的信息互动。</w:t>
      </w:r>
    </w:p>
    <w:p w:rsidR="002C0CDF" w:rsidRPr="002C0CDF" w:rsidRDefault="002C0CDF" w:rsidP="002C0CDF">
      <w:pPr>
        <w:widowControl/>
        <w:spacing w:before="100" w:beforeAutospacing="1" w:after="100" w:afterAutospacing="1" w:line="480" w:lineRule="atLeast"/>
        <w:ind w:firstLine="42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近年来，移动互联网的普及程度逐年递增，5G、AI等新兴信息技术的不断演进，各类应用软件的互动性逐渐增强，算法推荐的技术应用让软件开发商也感受到加强用户多维度的数据挖掘带来巨大用户流量的“甜头”。慢慢开始，算法推荐逐渐成了信息分发应用软件的主流技术，今日头条就以数据挖掘为特色，到2019年6月今日头条月活达2.6亿，日活1.2亿，领跑行业同类APP。而央视新闻、上观新闻等这样的主流传统媒体运营的新闻客户端在应用市场排名也比较靠前。</w:t>
      </w:r>
    </w:p>
    <w:p w:rsidR="002C0CDF" w:rsidRPr="002C0CDF" w:rsidRDefault="002C0CDF" w:rsidP="002C0CDF">
      <w:pPr>
        <w:widowControl/>
        <w:spacing w:before="100" w:beforeAutospacing="1" w:after="100" w:afterAutospacing="1" w:line="480" w:lineRule="atLeast"/>
        <w:ind w:firstLine="42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正因如此，传统媒体愈发注重新闻传播途径，主动加强与内容智能分发平台的合作，加速融入不断变化的网络内容生态体系。主流媒体开通 “两微一端”以适应内容传播技术的发展潮流，但随着短视频领域的突起，让抖音、快手等平台用户数量和用户黏性亦可与微博和微信抗衡。2019年8月，《新闻联播》入驻抖音、快手等短视频平台，入驻当天粉丝数超过千万；2020年8月人民日报抖音号粉丝破亿，这也是在抖音平台第一个关注用户破亿的账号。越来越多的媒体机构开始分析内容与用户的契合度，将内容生产与用户阅读兴趣放在同等位置来对待。</w:t>
      </w:r>
    </w:p>
    <w:p w:rsidR="002C0CDF" w:rsidRPr="002C0CDF" w:rsidRDefault="002C0CDF" w:rsidP="002C0CDF">
      <w:pPr>
        <w:widowControl/>
        <w:spacing w:before="100" w:beforeAutospacing="1" w:after="100" w:afterAutospacing="1" w:line="480" w:lineRule="atLeast"/>
        <w:jc w:val="left"/>
        <w:rPr>
          <w:rFonts w:ascii="宋体" w:eastAsia="宋体" w:hAnsi="宋体" w:cs="宋体"/>
          <w:color w:val="000000"/>
          <w:kern w:val="0"/>
          <w:szCs w:val="21"/>
        </w:rPr>
      </w:pPr>
      <w:r w:rsidRPr="002C0CDF">
        <w:rPr>
          <w:rFonts w:ascii="宋体" w:eastAsia="宋体" w:hAnsi="宋体" w:cs="宋体" w:hint="eastAsia"/>
          <w:b/>
          <w:bCs/>
          <w:color w:val="000000"/>
          <w:kern w:val="0"/>
          <w:szCs w:val="21"/>
        </w:rPr>
        <w:t>二、媒体融合向纵深发展 加快推动区域新闻客户端技术升级</w:t>
      </w:r>
    </w:p>
    <w:p w:rsidR="002C0CDF" w:rsidRPr="002C0CDF" w:rsidRDefault="002C0CDF" w:rsidP="002C0CDF">
      <w:pPr>
        <w:widowControl/>
        <w:spacing w:before="100" w:beforeAutospacing="1" w:after="100" w:afterAutospacing="1" w:line="480" w:lineRule="atLeast"/>
        <w:ind w:firstLine="42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当前媒体格局和舆论生态正在发生着深刻的变革，传统媒体和新媒体依托新技术深度融合，让内容传播方式日新月异，进入加速发展的阶段。越来越多的省级报业集团坚持移动优先策略，建立起了云技术平台，让主流媒体借助“新技术”，占据舆论制高点。</w:t>
      </w:r>
    </w:p>
    <w:p w:rsidR="002C0CDF" w:rsidRPr="002C0CDF" w:rsidRDefault="002C0CDF" w:rsidP="002C0CDF">
      <w:pPr>
        <w:widowControl/>
        <w:spacing w:before="100" w:beforeAutospacing="1" w:after="100" w:afterAutospacing="1" w:line="480" w:lineRule="atLeast"/>
        <w:ind w:firstLine="42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lastRenderedPageBreak/>
        <w:t>在早期区域新闻客户端大多精力都放在内容生产、新媒体产品策划等方面，而对于用户需求的关注度常常是通过购买第三方“热点地图”来分析，寻找舆论关注点并推出内容产品，进行二次传播。在一定程度上贴合了用户阅读的需求，但始终没有改变“被动”变“主动”的传播格局。区域新闻客户端绝不是简单地将传统新闻网站延伸到移动端，在区域新闻客户端比拼中，内容和用户运营是突破流量的关键，内容产品的差异化和功能的本地化决定着区域新闻客户端的生命力。为此，在用户体验上投入更多的精力，为用户提供更好的视觉体验，以及人性化的设计，个性化的功能，来不断提升用户良好的体验感，这样才会吸引更多的用户。用户数据的精细化，能让大众化传播逐渐向个体化推荐传播的方向转变，商业新闻客户端可以说是抢先一步从内容提供转为内容智能分发，进行精准内容推荐。</w:t>
      </w:r>
    </w:p>
    <w:p w:rsidR="002C0CDF" w:rsidRPr="002C0CDF" w:rsidRDefault="002C0CDF" w:rsidP="002C0CDF">
      <w:pPr>
        <w:widowControl/>
        <w:spacing w:before="100" w:beforeAutospacing="1" w:after="100" w:afterAutospacing="1" w:line="480" w:lineRule="atLeast"/>
        <w:ind w:firstLine="42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目前，各省(自治区、直辖市)都积极推进融媒体云技术平台建设，它具备了各类新媒体产品快速生成和汇聚、新闻宣传与舆论管理、信息共享、公共服务等多种功能。例如：湖北广播电视台打造的湖北官方新闻政务客户端“长江云”，新疆日报社推出的新疆维吾尔自治区融媒体技术平台“石榴云”等。以“石榴云”为例，“石榴云”着力构建“1+85+N”运作体系，将与自治区85个县级融媒体中心</w:t>
      </w:r>
      <w:r w:rsidRPr="002C0CDF">
        <w:rPr>
          <w:rFonts w:ascii="宋体" w:eastAsia="宋体" w:hAnsi="宋体" w:cs="宋体" w:hint="eastAsia"/>
          <w:color w:val="000000"/>
          <w:kern w:val="0"/>
          <w:szCs w:val="21"/>
          <w:vertAlign w:val="superscript"/>
        </w:rPr>
        <w:t>[2]</w:t>
      </w:r>
      <w:r w:rsidRPr="002C0CDF">
        <w:rPr>
          <w:rFonts w:ascii="宋体" w:eastAsia="宋体" w:hAnsi="宋体" w:cs="宋体" w:hint="eastAsia"/>
          <w:color w:val="000000"/>
          <w:kern w:val="0"/>
          <w:szCs w:val="21"/>
        </w:rPr>
        <w:t>及客户端矩阵相融，实现媒体资源全面覆盖和互联互通。同时，石榴云客户端还加强算法推荐建设。通过对用户大数据、运营大数据进行全生命周期管理，将原有散乱的数据打上静态标签、动态标签、自动化标签，分门别类进行标记，</w:t>
      </w:r>
      <w:r w:rsidRPr="002C0CDF">
        <w:rPr>
          <w:rFonts w:ascii="宋体" w:eastAsia="宋体" w:hAnsi="宋体" w:cs="宋体" w:hint="eastAsia"/>
          <w:color w:val="000000"/>
          <w:kern w:val="0"/>
          <w:szCs w:val="21"/>
          <w:vertAlign w:val="superscript"/>
        </w:rPr>
        <w:t>[3]</w:t>
      </w:r>
      <w:r w:rsidRPr="002C0CDF">
        <w:rPr>
          <w:rFonts w:ascii="宋体" w:eastAsia="宋体" w:hAnsi="宋体" w:cs="宋体" w:hint="eastAsia"/>
          <w:color w:val="000000"/>
          <w:kern w:val="0"/>
          <w:szCs w:val="21"/>
        </w:rPr>
        <w:t>通过分析大数据平台中静态用户画像和动态用户画像，与新闻内容产品在互联网转载传播情况、舆情变化等聚合的传播评价模式相结合，逐步实现区域新闻客户端从人工推荐到算法推荐的提升。实现跨领域跨场景状态下数据价值的深度挖掘，提升用户在新闻客户端的浏览体验。</w:t>
      </w:r>
    </w:p>
    <w:p w:rsidR="002C0CDF" w:rsidRPr="002C0CDF" w:rsidRDefault="002C0CDF" w:rsidP="002C0CDF">
      <w:pPr>
        <w:widowControl/>
        <w:spacing w:before="100" w:beforeAutospacing="1" w:after="100" w:afterAutospacing="1" w:line="480" w:lineRule="atLeast"/>
        <w:jc w:val="left"/>
        <w:rPr>
          <w:rFonts w:ascii="宋体" w:eastAsia="宋体" w:hAnsi="宋体" w:cs="宋体"/>
          <w:color w:val="000000"/>
          <w:kern w:val="0"/>
          <w:szCs w:val="21"/>
        </w:rPr>
      </w:pPr>
      <w:r w:rsidRPr="002C0CDF">
        <w:rPr>
          <w:rFonts w:ascii="宋体" w:eastAsia="宋体" w:hAnsi="宋体" w:cs="宋体" w:hint="eastAsia"/>
          <w:b/>
          <w:bCs/>
          <w:color w:val="000000"/>
          <w:kern w:val="0"/>
          <w:szCs w:val="21"/>
        </w:rPr>
        <w:t>三、主流价值导向驾驭“算法” 做好内容的“把关人”</w:t>
      </w:r>
    </w:p>
    <w:p w:rsidR="002C0CDF" w:rsidRPr="002C0CDF" w:rsidRDefault="002C0CDF" w:rsidP="002C0CDF">
      <w:pPr>
        <w:widowControl/>
        <w:spacing w:before="100" w:beforeAutospacing="1" w:after="100" w:afterAutospacing="1" w:line="480" w:lineRule="atLeast"/>
        <w:ind w:firstLine="48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“信息茧房”（information cocoons）概念是美国社会学家桑斯坦在其著作《信息乌托邦》中提出，在公众化的信息传播中，用户自身的阅读信息需求并无法涉及方方面面，大多数用户只会浏览自己感兴趣的内容，久而久之，会将自身桎梏于像蚕茧一般的“茧房”中。当前，随着算法推荐型客户端数量不断增加，其优缺点也很清晰地呈现出来。智能算法的加持也会让一些移动应用占据用户大把时间，长期让用户只能看到自己感</w:t>
      </w:r>
      <w:r w:rsidRPr="002C0CDF">
        <w:rPr>
          <w:rFonts w:ascii="宋体" w:eastAsia="宋体" w:hAnsi="宋体" w:cs="宋体" w:hint="eastAsia"/>
          <w:color w:val="000000"/>
          <w:kern w:val="0"/>
          <w:szCs w:val="21"/>
        </w:rPr>
        <w:lastRenderedPageBreak/>
        <w:t>兴趣的内容，不断重复和固化自身的偏见和喜好，减低用户接收新闻资讯的门槛，形成信息茧房，让用户在自己的认知中固步自封。</w:t>
      </w:r>
    </w:p>
    <w:p w:rsidR="003D69C2" w:rsidRPr="002C0CDF" w:rsidRDefault="003D69C2" w:rsidP="002C0CDF">
      <w:pPr>
        <w:widowControl/>
        <w:spacing w:before="100" w:beforeAutospacing="1" w:after="100" w:afterAutospacing="1" w:line="480" w:lineRule="atLeast"/>
        <w:ind w:firstLine="480"/>
        <w:jc w:val="left"/>
        <w:rPr>
          <w:rFonts w:ascii="宋体" w:eastAsia="宋体" w:hAnsi="宋体" w:cs="宋体"/>
          <w:color w:val="000000"/>
          <w:kern w:val="0"/>
          <w:szCs w:val="21"/>
        </w:rPr>
      </w:pPr>
      <w:r w:rsidRPr="003D69C2">
        <w:rPr>
          <w:rFonts w:ascii="宋体" w:eastAsia="宋体" w:hAnsi="宋体" w:cs="宋体" w:hint="eastAsia"/>
          <w:color w:val="000000"/>
          <w:kern w:val="0"/>
          <w:szCs w:val="21"/>
        </w:rPr>
        <w:t>以</w:t>
      </w:r>
      <w:r w:rsidRPr="003D69C2">
        <w:rPr>
          <w:rFonts w:ascii="宋体" w:eastAsia="宋体" w:hAnsi="宋体" w:cs="宋体"/>
          <w:color w:val="000000"/>
          <w:kern w:val="0"/>
          <w:szCs w:val="21"/>
        </w:rPr>
        <w:t>Facebook为例，在美国威斯康星州枪击案发生之前，一个自称“民兵组织”的团队在网上先后发布两次发布“武装动员”的帖子，其利用Facebook组织了这次活动，导致两人被杀害。依据Facebook的最新规定，该民兵组织和QAnon网站上的阴谋论团体都被视为“危险个人和组织”，Facebook用户对正在呼吁“武装动员”的民兵组织进行了举报，但Facebook对相关网帖置若罔闻，没有将其删除。为此网友发起了“delete　Facebook”行动。在早前，Facebook首席执行官马克·扎克伯格在公开演讲中认为TikTok在信息审核机制中屏蔽了美国黑人弗洛伊德被警察跪压致死引发的抗议过程中的暴力视频等，因此而违背了互联网自由的属性。</w:t>
      </w:r>
      <w:r w:rsidR="00594815" w:rsidRPr="003D69C2">
        <w:rPr>
          <w:rFonts w:ascii="宋体" w:eastAsia="宋体" w:hAnsi="宋体" w:cs="宋体"/>
          <w:color w:val="000000"/>
          <w:kern w:val="0"/>
          <w:szCs w:val="21"/>
        </w:rPr>
        <w:t xml:space="preserve"> </w:t>
      </w:r>
      <w:r w:rsidRPr="003D69C2">
        <w:rPr>
          <w:rFonts w:ascii="宋体" w:eastAsia="宋体" w:hAnsi="宋体" w:cs="宋体"/>
          <w:color w:val="000000"/>
          <w:kern w:val="0"/>
          <w:szCs w:val="21"/>
        </w:rPr>
        <w:t>“回声室效应”最早由桑斯坦提出，用来形容网络信息传播的局限性,他认为公众在互联网中接触到的信息都是有选择性地，与用户的思想相匹配，如此长久以往下去，用户认为自己的想法和看法都是被社会大众所认同的，而这类情况的发生与用户信息选择的局限性有这密不可分的关系。试想一下，如果互联网中充斥着此类内容，这些内容又因被用户关注而“合理”推荐，从而引发的情绪扩大化、社会恐慌等问题，已违背了算法推荐技</w:t>
      </w:r>
      <w:r w:rsidRPr="003D69C2">
        <w:rPr>
          <w:rFonts w:ascii="宋体" w:eastAsia="宋体" w:hAnsi="宋体" w:cs="宋体" w:hint="eastAsia"/>
          <w:color w:val="000000"/>
          <w:kern w:val="0"/>
          <w:szCs w:val="21"/>
        </w:rPr>
        <w:t>术的初衷。</w:t>
      </w:r>
    </w:p>
    <w:p w:rsidR="002C0CDF" w:rsidRPr="002C0CDF" w:rsidRDefault="002C0CDF" w:rsidP="002C0CDF">
      <w:pPr>
        <w:widowControl/>
        <w:spacing w:before="100" w:beforeAutospacing="1" w:after="100" w:afterAutospacing="1" w:line="480" w:lineRule="atLeast"/>
        <w:ind w:firstLine="48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作为技术带来的新事物，算法推荐经历过野蛮生长的阶段之后，到了要走向正轨的时候。技术承载着价值，它决定了它可以而且应该成为主流价值的载体。例如，在向用户推荐内容时，我们不仅要考虑用户的个人阅读习惯和爱好，帮助他们看到自己想看的内容；更需要对用户所能看到的内容质量作出全面评估，对于虚假信息、偏激内容等价值导向错误的内容能有所辨别。先进技术的应用，不应该成为号称中立、逃避责任的借口，而应该成为引发思考、传递智慧、传播主流价值观的流量入口。</w:t>
      </w:r>
    </w:p>
    <w:p w:rsidR="002C0CDF" w:rsidRPr="002C0CDF" w:rsidRDefault="002C0CDF" w:rsidP="002C0CDF">
      <w:pPr>
        <w:widowControl/>
        <w:spacing w:before="100" w:beforeAutospacing="1" w:after="100" w:afterAutospacing="1" w:line="480" w:lineRule="atLeast"/>
        <w:ind w:firstLine="42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在媒体形式和舆论格局不断变化的时代，媒体技术的变革极大地提高了信息传播的效率和准确性，也为媒体赢得了大量的用户流量。但是由此产生的“算法焦虑”如不进行及时纠正，会使互联网行业陷入混乱。实际上，算法背后是人，算法的价值观其实就是运营者的价值观。</w:t>
      </w:r>
    </w:p>
    <w:p w:rsidR="00F74D7C" w:rsidRDefault="002C0CDF" w:rsidP="002C0CDF">
      <w:pPr>
        <w:widowControl/>
        <w:spacing w:before="100" w:beforeAutospacing="1" w:after="100" w:afterAutospacing="1" w:line="480" w:lineRule="atLeast"/>
        <w:ind w:firstLine="48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lastRenderedPageBreak/>
        <w:t>人民日报客户端率先推出了“主流算法”概念。以人民日报客户端7.0版为例，其中所运用的主流算法中包含了业务数据、内容标签、内容审核、用户分析、内容分发、监测反馈等六大系统。“主流算法”先是将用户的行为数据和内容数据进行提取，作为整个推荐系统的基础数据；再通过图文内容的数据挖掘，进行内容标签化和分类管理；并通过人工+智能的审核平台对系统内的新闻分级分类，让大数据平台对用户阅读行为的分析，实现用户个人化阅读喜好的预测，结合内容分发系统对于用户阅读场景的判断，实现个人化的内容推荐；最后再通过监测反馈系统实现新的热点挖掘及舆情分析、预测等。</w:t>
      </w:r>
    </w:p>
    <w:p w:rsidR="002C0CDF" w:rsidRPr="002C0CDF" w:rsidRDefault="002C0CDF" w:rsidP="002C0CDF">
      <w:pPr>
        <w:widowControl/>
        <w:spacing w:before="100" w:beforeAutospacing="1" w:after="100" w:afterAutospacing="1" w:line="480" w:lineRule="atLeast"/>
        <w:ind w:firstLine="48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对用户进行主流内容推荐，先要通过数据的多维度对用户在使用过程中的行为进行描绘。为此，可以将用户划分为新用户和老用户。对于新用户，通常的推荐策略是采用平台多项数据的均值和当前热点结合。但这种推荐策略依然以大众需求为出发点，在一定程度上忽略了用户的个体化偏好，延长了用户的阅读偏好匹配时间。因此，要充分利用新用户的多维度特征与主流算法模型进行匹配，从而形成新用户阅读偏好上的预判，以做好当前的内容推荐。对于老用户，则要持续关注内容标签系统所提供的知识图谱体系将内容和用户阅读偏好是否匹配进行动态分析、实时调整，增强老用户黏性。在此基础上，主流算法模型的加入体现了主流价值观的丰富性策略，调整推荐内容的排序；同时结合审核系统和监测反馈系统的文章评级体系，对推荐内容提供加权排序依据，最终提供具备主流价值观的内容。</w:t>
      </w:r>
    </w:p>
    <w:p w:rsidR="002C0CDF" w:rsidRPr="002C0CDF" w:rsidRDefault="002C0CDF" w:rsidP="002C0CDF">
      <w:pPr>
        <w:widowControl/>
        <w:spacing w:before="100" w:beforeAutospacing="1" w:after="100" w:afterAutospacing="1" w:line="480" w:lineRule="atLeast"/>
        <w:ind w:firstLine="480"/>
        <w:jc w:val="left"/>
        <w:rPr>
          <w:rFonts w:ascii="宋体" w:eastAsia="宋体" w:hAnsi="宋体" w:cs="宋体"/>
          <w:color w:val="000000"/>
          <w:kern w:val="0"/>
          <w:szCs w:val="21"/>
        </w:rPr>
      </w:pPr>
      <w:r w:rsidRPr="002C0CDF">
        <w:rPr>
          <w:rFonts w:ascii="宋体" w:eastAsia="宋体" w:hAnsi="宋体" w:cs="宋体" w:hint="eastAsia"/>
          <w:color w:val="000000"/>
          <w:kern w:val="0"/>
          <w:szCs w:val="21"/>
        </w:rPr>
        <w:t>算法推荐不能单单以点击量为唯一标准，为了抓住部分用户反复推荐低质量内容。主流媒体要坚持主流价值取向，重塑新媒体内容推荐评级体系。在主流价值观、舆论导向正确的前提下，把主旋律、正能量的内容优先传递给用户。通过算法的不断地自我学习、自我优化，使用系统能为海量用户提供精准分发。通过内容监测对其进行“正负”分析，并及时对用户阅读行为进行分析，帮助用户消除信息茧房，避免信息成瘾。</w:t>
      </w:r>
    </w:p>
    <w:p w:rsidR="002C0CDF" w:rsidRPr="002C0CDF" w:rsidRDefault="002C0CDF" w:rsidP="002C0CDF">
      <w:pPr>
        <w:widowControl/>
        <w:spacing w:before="100" w:beforeAutospacing="1" w:after="100" w:afterAutospacing="1" w:line="480" w:lineRule="atLeast"/>
        <w:jc w:val="left"/>
        <w:rPr>
          <w:rFonts w:ascii="宋体" w:eastAsia="宋体" w:hAnsi="宋体" w:cs="宋体"/>
          <w:color w:val="000000"/>
          <w:kern w:val="0"/>
          <w:szCs w:val="21"/>
        </w:rPr>
      </w:pPr>
      <w:r w:rsidRPr="002C0CDF">
        <w:rPr>
          <w:rFonts w:ascii="宋体" w:eastAsia="宋体" w:hAnsi="宋体" w:cs="宋体" w:hint="eastAsia"/>
          <w:b/>
          <w:bCs/>
          <w:color w:val="000000"/>
          <w:kern w:val="0"/>
          <w:szCs w:val="21"/>
        </w:rPr>
        <w:t>四、结语</w:t>
      </w:r>
    </w:p>
    <w:p w:rsidR="002C0CDF" w:rsidRPr="002C0CDF" w:rsidRDefault="00497BF8" w:rsidP="002C0CDF">
      <w:pPr>
        <w:widowControl/>
        <w:spacing w:before="100" w:beforeAutospacing="1" w:after="100" w:afterAutospacing="1" w:line="480" w:lineRule="atLeast"/>
        <w:ind w:firstLine="480"/>
        <w:jc w:val="left"/>
        <w:rPr>
          <w:rFonts w:ascii="宋体" w:eastAsia="宋体" w:hAnsi="宋体" w:cs="宋体"/>
          <w:color w:val="000000"/>
          <w:kern w:val="0"/>
          <w:szCs w:val="21"/>
        </w:rPr>
      </w:pPr>
      <w:r w:rsidRPr="00497BF8">
        <w:rPr>
          <w:rFonts w:ascii="宋体" w:eastAsia="宋体" w:hAnsi="宋体" w:cs="宋体" w:hint="eastAsia"/>
          <w:color w:val="000000"/>
          <w:kern w:val="0"/>
          <w:szCs w:val="21"/>
        </w:rPr>
        <w:t>算法推荐已成为主流，但适应用户个体化需求的新闻推荐算法还有很大的探索空间，主流算法的应用和发展为此显得尤为重要。面对全媒体时代，我们需要用主流价值纾解“算法焦虑”、用社会责任规范“内容生产”、用优质平台凝聚“众人之智”，以更多更</w:t>
      </w:r>
      <w:r w:rsidRPr="00497BF8">
        <w:rPr>
          <w:rFonts w:ascii="宋体" w:eastAsia="宋体" w:hAnsi="宋体" w:cs="宋体" w:hint="eastAsia"/>
          <w:color w:val="000000"/>
          <w:kern w:val="0"/>
          <w:szCs w:val="21"/>
        </w:rPr>
        <w:lastRenderedPageBreak/>
        <w:t>好的正能量、主旋律内容供给，让舆论天空更清朗、舆论生态更健康。</w:t>
      </w:r>
      <w:r w:rsidRPr="00497BF8">
        <w:rPr>
          <w:rFonts w:ascii="宋体" w:eastAsia="宋体" w:hAnsi="宋体" w:cs="宋体"/>
          <w:color w:val="000000"/>
          <w:kern w:val="0"/>
          <w:szCs w:val="21"/>
          <w:vertAlign w:val="superscript"/>
        </w:rPr>
        <w:t>[4]</w:t>
      </w:r>
      <w:r w:rsidR="002C0CDF" w:rsidRPr="002C0CDF">
        <w:rPr>
          <w:rFonts w:ascii="宋体" w:eastAsia="宋体" w:hAnsi="宋体" w:cs="宋体" w:hint="eastAsia"/>
          <w:color w:val="000000"/>
          <w:kern w:val="0"/>
          <w:szCs w:val="21"/>
        </w:rPr>
        <w:t>在实践应用中，主流价值缓解了“算法焦虑”和“流量焦虑”，为构建健康的新媒体内容环境提供了安全的技术支撑。简而言之，海量信息时代所带来的信息泛滥无法避免，提供高质量，优质的内容将成为一种附加服务。算法推荐正在成为改变信息传播的逻辑和规则，要确保其在主流价值驾驭之下，才能更好地满足用户个体化需求，做好内容的“把关人”。</w:t>
      </w:r>
    </w:p>
    <w:p w:rsidR="00E55752" w:rsidRPr="002C0CDF" w:rsidRDefault="00E55752" w:rsidP="00AD7851">
      <w:pPr>
        <w:rPr>
          <w:rFonts w:ascii="仿宋" w:eastAsia="仿宋" w:hAnsi="仿宋"/>
          <w:sz w:val="28"/>
        </w:rPr>
      </w:pPr>
    </w:p>
    <w:p w:rsidR="005C4BC0" w:rsidRPr="00023377" w:rsidRDefault="005C4BC0" w:rsidP="00AD7851">
      <w:pPr>
        <w:rPr>
          <w:rFonts w:ascii="Noto Sans SC" w:hAnsi="Noto Sans SC" w:hint="eastAsia"/>
          <w:color w:val="000000"/>
          <w:spacing w:val="15"/>
          <w:szCs w:val="21"/>
          <w:shd w:val="clear" w:color="auto" w:fill="FEFEFE"/>
        </w:rPr>
      </w:pPr>
      <w:r w:rsidRPr="005923BA">
        <w:rPr>
          <w:rFonts w:ascii="黑体" w:eastAsia="黑体" w:hAnsi="黑体" w:hint="eastAsia"/>
          <w:b/>
          <w:sz w:val="18"/>
          <w:szCs w:val="21"/>
        </w:rPr>
        <w:t>参考文献：</w:t>
      </w:r>
    </w:p>
    <w:p w:rsidR="00D92066" w:rsidRPr="00D92066" w:rsidRDefault="00D92066" w:rsidP="00D92066">
      <w:pPr>
        <w:numPr>
          <w:ilvl w:val="0"/>
          <w:numId w:val="2"/>
        </w:numPr>
        <w:rPr>
          <w:rFonts w:ascii="Noto Sans SC" w:hAnsi="Noto Sans SC" w:hint="eastAsia"/>
          <w:color w:val="000000"/>
          <w:spacing w:val="15"/>
          <w:sz w:val="18"/>
          <w:szCs w:val="21"/>
          <w:shd w:val="clear" w:color="auto" w:fill="FEFEFE"/>
        </w:rPr>
      </w:pPr>
      <w:bookmarkStart w:id="0" w:name="_Ref104"/>
      <w:r w:rsidRPr="00D92066">
        <w:rPr>
          <w:rFonts w:ascii="Noto Sans SC" w:hAnsi="Noto Sans SC"/>
          <w:color w:val="000000"/>
          <w:spacing w:val="15"/>
          <w:sz w:val="18"/>
          <w:szCs w:val="21"/>
          <w:shd w:val="clear" w:color="auto" w:fill="FEFEFE"/>
        </w:rPr>
        <w:t>中国互联网络信息中心（</w:t>
      </w:r>
      <w:r w:rsidRPr="00D92066">
        <w:rPr>
          <w:rFonts w:ascii="Noto Sans SC" w:hAnsi="Noto Sans SC"/>
          <w:color w:val="000000"/>
          <w:spacing w:val="15"/>
          <w:sz w:val="18"/>
          <w:szCs w:val="21"/>
          <w:shd w:val="clear" w:color="auto" w:fill="FEFEFE"/>
        </w:rPr>
        <w:t>CNNIC</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第</w:t>
      </w:r>
      <w:r w:rsidRPr="00D92066">
        <w:rPr>
          <w:rFonts w:ascii="Noto Sans SC" w:hAnsi="Noto Sans SC"/>
          <w:color w:val="000000"/>
          <w:spacing w:val="15"/>
          <w:sz w:val="18"/>
          <w:szCs w:val="21"/>
          <w:shd w:val="clear" w:color="auto" w:fill="FEFEFE"/>
        </w:rPr>
        <w:t>45</w:t>
      </w:r>
      <w:r w:rsidRPr="00D92066">
        <w:rPr>
          <w:rFonts w:ascii="Noto Sans SC" w:hAnsi="Noto Sans SC"/>
          <w:color w:val="000000"/>
          <w:spacing w:val="15"/>
          <w:sz w:val="18"/>
          <w:szCs w:val="21"/>
          <w:shd w:val="clear" w:color="auto" w:fill="FEFEFE"/>
        </w:rPr>
        <w:t>次《中国互联网络发展状况统计报告》</w:t>
      </w:r>
      <w:r w:rsidRPr="00D92066">
        <w:rPr>
          <w:rFonts w:ascii="Noto Sans SC" w:hAnsi="Noto Sans SC"/>
          <w:color w:val="000000"/>
          <w:spacing w:val="15"/>
          <w:sz w:val="18"/>
          <w:szCs w:val="21"/>
          <w:shd w:val="clear" w:color="auto" w:fill="FEFEFE"/>
        </w:rPr>
        <w:t>[EB/OL].</w:t>
      </w:r>
      <w:r w:rsidRPr="00D92066">
        <w:rPr>
          <w:rFonts w:ascii="Noto Sans SC" w:hAnsi="Noto Sans SC"/>
          <w:color w:val="000000"/>
          <w:spacing w:val="15"/>
          <w:sz w:val="18"/>
          <w:szCs w:val="21"/>
          <w:shd w:val="clear" w:color="auto" w:fill="FEFEFE"/>
        </w:rPr>
        <w:t>中国网信网</w:t>
      </w:r>
      <w:r w:rsidRPr="00D92066">
        <w:rPr>
          <w:rFonts w:ascii="Noto Sans SC" w:hAnsi="Noto Sans SC"/>
          <w:color w:val="000000"/>
          <w:spacing w:val="15"/>
          <w:sz w:val="18"/>
          <w:szCs w:val="21"/>
          <w:shd w:val="clear" w:color="auto" w:fill="FEFEFE"/>
        </w:rPr>
        <w:t>.http://www.cac.gov.cn/2020-04/27/c_1589535470378587.htm.2020-04-28</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35-36</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w:t>
      </w:r>
      <w:bookmarkEnd w:id="0"/>
    </w:p>
    <w:p w:rsidR="00D92066" w:rsidRPr="00D92066" w:rsidRDefault="00D92066" w:rsidP="00D92066">
      <w:pPr>
        <w:numPr>
          <w:ilvl w:val="0"/>
          <w:numId w:val="2"/>
        </w:numPr>
        <w:rPr>
          <w:rFonts w:ascii="Noto Sans SC" w:hAnsi="Noto Sans SC" w:hint="eastAsia"/>
          <w:color w:val="000000"/>
          <w:spacing w:val="15"/>
          <w:sz w:val="18"/>
          <w:szCs w:val="21"/>
          <w:shd w:val="clear" w:color="auto" w:fill="FEFEFE"/>
        </w:rPr>
      </w:pPr>
      <w:bookmarkStart w:id="1" w:name="_Ref248"/>
      <w:r w:rsidRPr="00D92066">
        <w:rPr>
          <w:rFonts w:ascii="Noto Sans SC" w:hAnsi="Noto Sans SC"/>
          <w:color w:val="000000"/>
          <w:spacing w:val="15"/>
          <w:sz w:val="18"/>
          <w:szCs w:val="21"/>
          <w:shd w:val="clear" w:color="auto" w:fill="FEFEFE"/>
        </w:rPr>
        <w:t>陈勇</w:t>
      </w:r>
      <w:r w:rsidRPr="00D92066">
        <w:rPr>
          <w:rFonts w:ascii="Noto Sans SC" w:hAnsi="Noto Sans SC"/>
          <w:color w:val="000000"/>
          <w:spacing w:val="15"/>
          <w:sz w:val="18"/>
          <w:szCs w:val="21"/>
          <w:shd w:val="clear" w:color="auto" w:fill="FEFEFE"/>
        </w:rPr>
        <w:t xml:space="preserve">. </w:t>
      </w:r>
      <w:r w:rsidRPr="00D92066">
        <w:rPr>
          <w:rFonts w:ascii="Noto Sans SC" w:hAnsi="Noto Sans SC"/>
          <w:color w:val="000000"/>
          <w:spacing w:val="15"/>
          <w:sz w:val="18"/>
          <w:szCs w:val="21"/>
          <w:shd w:val="clear" w:color="auto" w:fill="FEFEFE"/>
        </w:rPr>
        <w:t>自治区级融媒体平台</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石榴云</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上线</w:t>
      </w:r>
      <w:r w:rsidRPr="00D92066">
        <w:rPr>
          <w:rFonts w:ascii="Noto Sans SC" w:hAnsi="Noto Sans SC"/>
          <w:color w:val="000000"/>
          <w:spacing w:val="15"/>
          <w:sz w:val="18"/>
          <w:szCs w:val="21"/>
          <w:shd w:val="clear" w:color="auto" w:fill="FEFEFE"/>
        </w:rPr>
        <w:t>[N].</w:t>
      </w:r>
      <w:r w:rsidRPr="00D92066">
        <w:rPr>
          <w:rFonts w:ascii="Noto Sans SC" w:hAnsi="Noto Sans SC"/>
          <w:color w:val="000000"/>
          <w:spacing w:val="15"/>
          <w:sz w:val="18"/>
          <w:szCs w:val="21"/>
          <w:shd w:val="clear" w:color="auto" w:fill="FEFEFE"/>
        </w:rPr>
        <w:t>新疆日报</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汉</w:t>
      </w:r>
      <w:r w:rsidRPr="00D92066">
        <w:rPr>
          <w:rFonts w:ascii="Noto Sans SC" w:hAnsi="Noto Sans SC"/>
          <w:color w:val="000000"/>
          <w:spacing w:val="15"/>
          <w:sz w:val="18"/>
          <w:szCs w:val="21"/>
          <w:shd w:val="clear" w:color="auto" w:fill="FEFEFE"/>
        </w:rPr>
        <w:t>),2019-12-24(001).</w:t>
      </w:r>
      <w:bookmarkEnd w:id="1"/>
    </w:p>
    <w:p w:rsidR="00D92066" w:rsidRPr="00D92066" w:rsidRDefault="00D92066" w:rsidP="00D92066">
      <w:pPr>
        <w:numPr>
          <w:ilvl w:val="0"/>
          <w:numId w:val="2"/>
        </w:numPr>
        <w:rPr>
          <w:rFonts w:ascii="Noto Sans SC" w:hAnsi="Noto Sans SC" w:hint="eastAsia"/>
          <w:color w:val="000000"/>
          <w:spacing w:val="15"/>
          <w:sz w:val="18"/>
          <w:szCs w:val="21"/>
          <w:shd w:val="clear" w:color="auto" w:fill="FEFEFE"/>
        </w:rPr>
      </w:pPr>
      <w:bookmarkStart w:id="2" w:name="_Ref252"/>
      <w:r w:rsidRPr="00D92066">
        <w:rPr>
          <w:rFonts w:ascii="Noto Sans SC" w:hAnsi="Noto Sans SC"/>
          <w:color w:val="000000"/>
          <w:spacing w:val="15"/>
          <w:sz w:val="18"/>
          <w:szCs w:val="21"/>
          <w:shd w:val="clear" w:color="auto" w:fill="FEFEFE"/>
        </w:rPr>
        <w:t>成立新</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社长总编谈媒体融合</w:t>
      </w:r>
      <w:r w:rsidRPr="00D92066">
        <w:rPr>
          <w:rFonts w:ascii="Noto Sans SC" w:hAnsi="Noto Sans SC"/>
          <w:color w:val="000000"/>
          <w:spacing w:val="15"/>
          <w:sz w:val="18"/>
          <w:szCs w:val="21"/>
          <w:shd w:val="clear" w:color="auto" w:fill="FEFEFE"/>
        </w:rPr>
        <w:t xml:space="preserve"> | </w:t>
      </w:r>
      <w:r w:rsidRPr="00D92066">
        <w:rPr>
          <w:rFonts w:ascii="Noto Sans SC" w:hAnsi="Noto Sans SC"/>
          <w:color w:val="000000"/>
          <w:spacing w:val="15"/>
          <w:sz w:val="18"/>
          <w:szCs w:val="21"/>
          <w:shd w:val="clear" w:color="auto" w:fill="FEFEFE"/>
        </w:rPr>
        <w:t>新疆日报社：</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石榴云</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赋能，突破融合壁垒</w:t>
      </w:r>
      <w:r w:rsidRPr="00D92066">
        <w:rPr>
          <w:rFonts w:ascii="Noto Sans SC" w:hAnsi="Noto Sans SC"/>
          <w:color w:val="000000"/>
          <w:spacing w:val="15"/>
          <w:sz w:val="18"/>
          <w:szCs w:val="21"/>
          <w:shd w:val="clear" w:color="auto" w:fill="FEFEFE"/>
        </w:rPr>
        <w:t>[EB/OL].</w:t>
      </w:r>
      <w:r w:rsidRPr="00D92066">
        <w:rPr>
          <w:rFonts w:ascii="Noto Sans SC" w:hAnsi="Noto Sans SC"/>
          <w:color w:val="000000"/>
          <w:spacing w:val="15"/>
          <w:sz w:val="18"/>
          <w:szCs w:val="21"/>
          <w:shd w:val="clear" w:color="auto" w:fill="FEFEFE"/>
        </w:rPr>
        <w:t>中国记协</w:t>
      </w:r>
      <w:r w:rsidRPr="00D92066">
        <w:rPr>
          <w:rFonts w:ascii="Noto Sans SC" w:hAnsi="Noto Sans SC"/>
          <w:color w:val="000000"/>
          <w:spacing w:val="15"/>
          <w:sz w:val="18"/>
          <w:szCs w:val="21"/>
          <w:shd w:val="clear" w:color="auto" w:fill="FEFEFE"/>
        </w:rPr>
        <w:t>. https://mp.weixin.qq.com/s/VFSlVqo3P--VXXOaXsWm9g. 2020-08-12.</w:t>
      </w:r>
      <w:bookmarkEnd w:id="2"/>
    </w:p>
    <w:p w:rsidR="00D92066" w:rsidRPr="00D92066" w:rsidRDefault="00D92066" w:rsidP="00D92066">
      <w:pPr>
        <w:numPr>
          <w:ilvl w:val="0"/>
          <w:numId w:val="2"/>
        </w:numPr>
        <w:rPr>
          <w:rFonts w:ascii="Noto Sans SC" w:hAnsi="Noto Sans SC" w:hint="eastAsia"/>
          <w:color w:val="000000"/>
          <w:spacing w:val="15"/>
          <w:sz w:val="18"/>
          <w:szCs w:val="21"/>
          <w:shd w:val="clear" w:color="auto" w:fill="FEFEFE"/>
        </w:rPr>
      </w:pPr>
      <w:bookmarkStart w:id="3" w:name="_Ref420"/>
      <w:r w:rsidRPr="00D92066">
        <w:rPr>
          <w:rFonts w:ascii="Noto Sans SC" w:hAnsi="Noto Sans SC"/>
          <w:color w:val="000000"/>
          <w:spacing w:val="15"/>
          <w:sz w:val="18"/>
          <w:szCs w:val="21"/>
          <w:shd w:val="clear" w:color="auto" w:fill="FEFEFE"/>
        </w:rPr>
        <w:t>本报评论部</w:t>
      </w:r>
      <w:r w:rsidRPr="00D92066">
        <w:rPr>
          <w:rFonts w:ascii="Noto Sans SC" w:hAnsi="Noto Sans SC"/>
          <w:color w:val="000000"/>
          <w:spacing w:val="15"/>
          <w:sz w:val="18"/>
          <w:szCs w:val="21"/>
          <w:shd w:val="clear" w:color="auto" w:fill="FEFEFE"/>
        </w:rPr>
        <w:t xml:space="preserve">. </w:t>
      </w:r>
      <w:r w:rsidRPr="00D92066">
        <w:rPr>
          <w:rFonts w:ascii="Noto Sans SC" w:hAnsi="Noto Sans SC"/>
          <w:color w:val="000000"/>
          <w:spacing w:val="15"/>
          <w:sz w:val="18"/>
          <w:szCs w:val="21"/>
          <w:shd w:val="clear" w:color="auto" w:fill="FEFEFE"/>
        </w:rPr>
        <w:t>用主流价值纾解</w:t>
      </w:r>
      <w:r w:rsidRPr="00D92066">
        <w:rPr>
          <w:rFonts w:ascii="Noto Sans SC" w:hAnsi="Noto Sans SC"/>
          <w:color w:val="000000"/>
          <w:spacing w:val="15"/>
          <w:sz w:val="18"/>
          <w:szCs w:val="21"/>
          <w:shd w:val="clear" w:color="auto" w:fill="FEFEFE"/>
        </w:rPr>
        <w:t>“</w:t>
      </w:r>
      <w:r w:rsidRPr="00D92066">
        <w:rPr>
          <w:rFonts w:ascii="Noto Sans SC" w:hAnsi="Noto Sans SC"/>
          <w:color w:val="000000"/>
          <w:spacing w:val="15"/>
          <w:sz w:val="18"/>
          <w:szCs w:val="21"/>
          <w:shd w:val="clear" w:color="auto" w:fill="FEFEFE"/>
        </w:rPr>
        <w:t>算法焦虑</w:t>
      </w:r>
      <w:r w:rsidRPr="00D92066">
        <w:rPr>
          <w:rFonts w:ascii="Noto Sans SC" w:hAnsi="Noto Sans SC"/>
          <w:color w:val="000000"/>
          <w:spacing w:val="15"/>
          <w:sz w:val="18"/>
          <w:szCs w:val="21"/>
          <w:shd w:val="clear" w:color="auto" w:fill="FEFEFE"/>
        </w:rPr>
        <w:t>”[N].</w:t>
      </w:r>
      <w:r w:rsidRPr="00D92066">
        <w:rPr>
          <w:rFonts w:ascii="Noto Sans SC" w:hAnsi="Noto Sans SC"/>
          <w:color w:val="000000"/>
          <w:spacing w:val="15"/>
          <w:sz w:val="18"/>
          <w:szCs w:val="21"/>
          <w:shd w:val="clear" w:color="auto" w:fill="FEFEFE"/>
        </w:rPr>
        <w:t>人民日报</w:t>
      </w:r>
      <w:r w:rsidRPr="00D92066">
        <w:rPr>
          <w:rFonts w:ascii="Noto Sans SC" w:hAnsi="Noto Sans SC"/>
          <w:color w:val="000000"/>
          <w:spacing w:val="15"/>
          <w:sz w:val="18"/>
          <w:szCs w:val="21"/>
          <w:shd w:val="clear" w:color="auto" w:fill="FEFEFE"/>
        </w:rPr>
        <w:t>,2018-06-20(005).</w:t>
      </w:r>
      <w:bookmarkEnd w:id="3"/>
    </w:p>
    <w:p w:rsidR="007E05D5" w:rsidRPr="007E05D5" w:rsidRDefault="007E05D5">
      <w:pPr>
        <w:rPr>
          <w:rFonts w:ascii="仿宋" w:eastAsia="仿宋" w:hAnsi="仿宋"/>
          <w:szCs w:val="21"/>
        </w:rPr>
      </w:pPr>
      <w:bookmarkStart w:id="4" w:name="_GoBack"/>
      <w:bookmarkEnd w:id="4"/>
    </w:p>
    <w:sectPr w:rsidR="007E05D5" w:rsidRPr="007E05D5" w:rsidSect="00660A6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E27" w:rsidRDefault="00EF1E27" w:rsidP="00716380">
      <w:r>
        <w:separator/>
      </w:r>
    </w:p>
  </w:endnote>
  <w:endnote w:type="continuationSeparator" w:id="0">
    <w:p w:rsidR="00EF1E27" w:rsidRDefault="00EF1E27" w:rsidP="0071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oto Sans S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E27" w:rsidRDefault="00EF1E27" w:rsidP="00716380">
      <w:r>
        <w:separator/>
      </w:r>
    </w:p>
  </w:footnote>
  <w:footnote w:type="continuationSeparator" w:id="0">
    <w:p w:rsidR="00EF1E27" w:rsidRDefault="00EF1E27" w:rsidP="007163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697D"/>
    <w:multiLevelType w:val="hybridMultilevel"/>
    <w:tmpl w:val="EEEC6D38"/>
    <w:lvl w:ilvl="0" w:tplc="073CC7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E91774"/>
    <w:multiLevelType w:val="singleLevel"/>
    <w:tmpl w:val="ED02197E"/>
    <w:lvl w:ilvl="0">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B9"/>
    <w:rsid w:val="00001E83"/>
    <w:rsid w:val="000040C3"/>
    <w:rsid w:val="000050F6"/>
    <w:rsid w:val="00005E61"/>
    <w:rsid w:val="00006302"/>
    <w:rsid w:val="000064B1"/>
    <w:rsid w:val="00011BCC"/>
    <w:rsid w:val="00014C24"/>
    <w:rsid w:val="00017A6D"/>
    <w:rsid w:val="00020706"/>
    <w:rsid w:val="00023377"/>
    <w:rsid w:val="000240C0"/>
    <w:rsid w:val="000241AD"/>
    <w:rsid w:val="000346D5"/>
    <w:rsid w:val="00044345"/>
    <w:rsid w:val="00044357"/>
    <w:rsid w:val="00051EC8"/>
    <w:rsid w:val="0006087B"/>
    <w:rsid w:val="00067EBC"/>
    <w:rsid w:val="000715DE"/>
    <w:rsid w:val="00077E37"/>
    <w:rsid w:val="00080C19"/>
    <w:rsid w:val="000834CE"/>
    <w:rsid w:val="0008440E"/>
    <w:rsid w:val="000871CD"/>
    <w:rsid w:val="00090E47"/>
    <w:rsid w:val="00093CF1"/>
    <w:rsid w:val="000947C8"/>
    <w:rsid w:val="000A4C21"/>
    <w:rsid w:val="000A5FAC"/>
    <w:rsid w:val="000B0D92"/>
    <w:rsid w:val="000B1BA8"/>
    <w:rsid w:val="000B2EBE"/>
    <w:rsid w:val="000B3A57"/>
    <w:rsid w:val="000C1987"/>
    <w:rsid w:val="000C26A7"/>
    <w:rsid w:val="000C4591"/>
    <w:rsid w:val="000C48B7"/>
    <w:rsid w:val="000C4B72"/>
    <w:rsid w:val="000C602F"/>
    <w:rsid w:val="000C66AC"/>
    <w:rsid w:val="000C7311"/>
    <w:rsid w:val="000C76AF"/>
    <w:rsid w:val="000D0147"/>
    <w:rsid w:val="000D1C42"/>
    <w:rsid w:val="000D413B"/>
    <w:rsid w:val="000D494F"/>
    <w:rsid w:val="000E5A23"/>
    <w:rsid w:val="000E61E5"/>
    <w:rsid w:val="000E62A4"/>
    <w:rsid w:val="00100C43"/>
    <w:rsid w:val="00101EBB"/>
    <w:rsid w:val="001069B3"/>
    <w:rsid w:val="00110978"/>
    <w:rsid w:val="00111B9A"/>
    <w:rsid w:val="00113DCB"/>
    <w:rsid w:val="00114DDB"/>
    <w:rsid w:val="0012054E"/>
    <w:rsid w:val="001230F5"/>
    <w:rsid w:val="0012676B"/>
    <w:rsid w:val="00131A44"/>
    <w:rsid w:val="00132143"/>
    <w:rsid w:val="00134046"/>
    <w:rsid w:val="001375CF"/>
    <w:rsid w:val="00137CBB"/>
    <w:rsid w:val="00141745"/>
    <w:rsid w:val="00142687"/>
    <w:rsid w:val="00142F30"/>
    <w:rsid w:val="00150B3C"/>
    <w:rsid w:val="00151893"/>
    <w:rsid w:val="00153937"/>
    <w:rsid w:val="0015794D"/>
    <w:rsid w:val="00157E32"/>
    <w:rsid w:val="001650EB"/>
    <w:rsid w:val="0018260B"/>
    <w:rsid w:val="00187DFC"/>
    <w:rsid w:val="00196B08"/>
    <w:rsid w:val="001A6EB3"/>
    <w:rsid w:val="001A7D7A"/>
    <w:rsid w:val="001B369D"/>
    <w:rsid w:val="001B439E"/>
    <w:rsid w:val="001B7FE4"/>
    <w:rsid w:val="001C5190"/>
    <w:rsid w:val="001C554D"/>
    <w:rsid w:val="001C63DC"/>
    <w:rsid w:val="001C7197"/>
    <w:rsid w:val="001D010A"/>
    <w:rsid w:val="001D5B82"/>
    <w:rsid w:val="001D7692"/>
    <w:rsid w:val="001D7CE7"/>
    <w:rsid w:val="001E41CA"/>
    <w:rsid w:val="001F12D8"/>
    <w:rsid w:val="001F2D0A"/>
    <w:rsid w:val="001F355A"/>
    <w:rsid w:val="00207710"/>
    <w:rsid w:val="00216A12"/>
    <w:rsid w:val="00216F2D"/>
    <w:rsid w:val="00217BC1"/>
    <w:rsid w:val="00220E6F"/>
    <w:rsid w:val="00220EDF"/>
    <w:rsid w:val="00223E24"/>
    <w:rsid w:val="00235B37"/>
    <w:rsid w:val="00242567"/>
    <w:rsid w:val="00245E37"/>
    <w:rsid w:val="00255546"/>
    <w:rsid w:val="002601CE"/>
    <w:rsid w:val="00262939"/>
    <w:rsid w:val="00262CA9"/>
    <w:rsid w:val="00263718"/>
    <w:rsid w:val="002643B1"/>
    <w:rsid w:val="002700D6"/>
    <w:rsid w:val="00281E20"/>
    <w:rsid w:val="002849A0"/>
    <w:rsid w:val="00292C69"/>
    <w:rsid w:val="00293E6C"/>
    <w:rsid w:val="002A0B85"/>
    <w:rsid w:val="002A409D"/>
    <w:rsid w:val="002A6342"/>
    <w:rsid w:val="002A723A"/>
    <w:rsid w:val="002B038C"/>
    <w:rsid w:val="002B4239"/>
    <w:rsid w:val="002C0CDF"/>
    <w:rsid w:val="002C34D6"/>
    <w:rsid w:val="002C6444"/>
    <w:rsid w:val="002D1FAA"/>
    <w:rsid w:val="002D79A4"/>
    <w:rsid w:val="002E1E7D"/>
    <w:rsid w:val="002E24AD"/>
    <w:rsid w:val="002E34C4"/>
    <w:rsid w:val="002E36A5"/>
    <w:rsid w:val="002E63A0"/>
    <w:rsid w:val="002E7836"/>
    <w:rsid w:val="002F09F9"/>
    <w:rsid w:val="002F3404"/>
    <w:rsid w:val="00301477"/>
    <w:rsid w:val="00311E1A"/>
    <w:rsid w:val="00314988"/>
    <w:rsid w:val="00321DE3"/>
    <w:rsid w:val="003304C3"/>
    <w:rsid w:val="0033461A"/>
    <w:rsid w:val="00351F64"/>
    <w:rsid w:val="0035560F"/>
    <w:rsid w:val="003565F5"/>
    <w:rsid w:val="003615F3"/>
    <w:rsid w:val="0036396F"/>
    <w:rsid w:val="00367E5F"/>
    <w:rsid w:val="003776BB"/>
    <w:rsid w:val="003806AB"/>
    <w:rsid w:val="003848B3"/>
    <w:rsid w:val="00387968"/>
    <w:rsid w:val="00392A3B"/>
    <w:rsid w:val="003933E1"/>
    <w:rsid w:val="00394126"/>
    <w:rsid w:val="00394A15"/>
    <w:rsid w:val="003A57C3"/>
    <w:rsid w:val="003A6B57"/>
    <w:rsid w:val="003A6F1E"/>
    <w:rsid w:val="003A7425"/>
    <w:rsid w:val="003B4F6B"/>
    <w:rsid w:val="003B61E9"/>
    <w:rsid w:val="003C0EE7"/>
    <w:rsid w:val="003D255A"/>
    <w:rsid w:val="003D5306"/>
    <w:rsid w:val="003D69C2"/>
    <w:rsid w:val="003E2127"/>
    <w:rsid w:val="003E68C2"/>
    <w:rsid w:val="003F00B9"/>
    <w:rsid w:val="003F143D"/>
    <w:rsid w:val="003F1A88"/>
    <w:rsid w:val="003F2F89"/>
    <w:rsid w:val="003F60AB"/>
    <w:rsid w:val="00405DBB"/>
    <w:rsid w:val="00407C43"/>
    <w:rsid w:val="004120C4"/>
    <w:rsid w:val="0041232B"/>
    <w:rsid w:val="00420E34"/>
    <w:rsid w:val="00421935"/>
    <w:rsid w:val="0042441C"/>
    <w:rsid w:val="004252F0"/>
    <w:rsid w:val="00431B86"/>
    <w:rsid w:val="00431B8D"/>
    <w:rsid w:val="0043258F"/>
    <w:rsid w:val="004479F6"/>
    <w:rsid w:val="00451E11"/>
    <w:rsid w:val="0045313D"/>
    <w:rsid w:val="004577DC"/>
    <w:rsid w:val="00463076"/>
    <w:rsid w:val="0046426F"/>
    <w:rsid w:val="0046748E"/>
    <w:rsid w:val="00467C4B"/>
    <w:rsid w:val="00473E25"/>
    <w:rsid w:val="00474DA7"/>
    <w:rsid w:val="00475BC7"/>
    <w:rsid w:val="00480F0E"/>
    <w:rsid w:val="0048673E"/>
    <w:rsid w:val="00491DE8"/>
    <w:rsid w:val="00492213"/>
    <w:rsid w:val="00494F66"/>
    <w:rsid w:val="00495E2B"/>
    <w:rsid w:val="00497A2A"/>
    <w:rsid w:val="00497BF8"/>
    <w:rsid w:val="004B3C4A"/>
    <w:rsid w:val="004B5C0D"/>
    <w:rsid w:val="004B72AC"/>
    <w:rsid w:val="004C6E86"/>
    <w:rsid w:val="004D2381"/>
    <w:rsid w:val="004D3EA6"/>
    <w:rsid w:val="004D60F9"/>
    <w:rsid w:val="004E05A4"/>
    <w:rsid w:val="004E18D7"/>
    <w:rsid w:val="004E1BE0"/>
    <w:rsid w:val="004E2550"/>
    <w:rsid w:val="004E5E3E"/>
    <w:rsid w:val="004E7EE2"/>
    <w:rsid w:val="004F54B0"/>
    <w:rsid w:val="004F6073"/>
    <w:rsid w:val="004F6B1C"/>
    <w:rsid w:val="00505258"/>
    <w:rsid w:val="0050698D"/>
    <w:rsid w:val="00510F4F"/>
    <w:rsid w:val="0051150E"/>
    <w:rsid w:val="0051242B"/>
    <w:rsid w:val="00515985"/>
    <w:rsid w:val="00521467"/>
    <w:rsid w:val="005216FC"/>
    <w:rsid w:val="00523BB8"/>
    <w:rsid w:val="00523EFB"/>
    <w:rsid w:val="00535634"/>
    <w:rsid w:val="0053669B"/>
    <w:rsid w:val="00540E62"/>
    <w:rsid w:val="00551FAD"/>
    <w:rsid w:val="005556D2"/>
    <w:rsid w:val="00557120"/>
    <w:rsid w:val="00557792"/>
    <w:rsid w:val="00563B03"/>
    <w:rsid w:val="00572690"/>
    <w:rsid w:val="00583E1F"/>
    <w:rsid w:val="005923BA"/>
    <w:rsid w:val="00594653"/>
    <w:rsid w:val="00594815"/>
    <w:rsid w:val="00596C90"/>
    <w:rsid w:val="00597A80"/>
    <w:rsid w:val="005A7634"/>
    <w:rsid w:val="005A77DA"/>
    <w:rsid w:val="005C1461"/>
    <w:rsid w:val="005C28B0"/>
    <w:rsid w:val="005C4BC0"/>
    <w:rsid w:val="005C60A3"/>
    <w:rsid w:val="005C63DD"/>
    <w:rsid w:val="005C6910"/>
    <w:rsid w:val="005D1984"/>
    <w:rsid w:val="005D69E9"/>
    <w:rsid w:val="005D7EF5"/>
    <w:rsid w:val="005E04FF"/>
    <w:rsid w:val="005E0900"/>
    <w:rsid w:val="005E2688"/>
    <w:rsid w:val="005F07A6"/>
    <w:rsid w:val="005F1DAE"/>
    <w:rsid w:val="005F5593"/>
    <w:rsid w:val="00601BC8"/>
    <w:rsid w:val="00603555"/>
    <w:rsid w:val="00607A26"/>
    <w:rsid w:val="00607AFF"/>
    <w:rsid w:val="006130C5"/>
    <w:rsid w:val="006147E1"/>
    <w:rsid w:val="006243F0"/>
    <w:rsid w:val="0062515A"/>
    <w:rsid w:val="00631529"/>
    <w:rsid w:val="00633639"/>
    <w:rsid w:val="0063516A"/>
    <w:rsid w:val="00650A48"/>
    <w:rsid w:val="00650BFB"/>
    <w:rsid w:val="00653698"/>
    <w:rsid w:val="00656BC9"/>
    <w:rsid w:val="00660020"/>
    <w:rsid w:val="0066046C"/>
    <w:rsid w:val="00660A64"/>
    <w:rsid w:val="00666CF6"/>
    <w:rsid w:val="00667E42"/>
    <w:rsid w:val="00673119"/>
    <w:rsid w:val="0067692E"/>
    <w:rsid w:val="00680B58"/>
    <w:rsid w:val="0068318E"/>
    <w:rsid w:val="00684459"/>
    <w:rsid w:val="0068460A"/>
    <w:rsid w:val="00685752"/>
    <w:rsid w:val="006A6332"/>
    <w:rsid w:val="006B2670"/>
    <w:rsid w:val="006B4107"/>
    <w:rsid w:val="006C0B5B"/>
    <w:rsid w:val="006C2AFF"/>
    <w:rsid w:val="006D67FF"/>
    <w:rsid w:val="006D748F"/>
    <w:rsid w:val="006E2DC9"/>
    <w:rsid w:val="006F33BF"/>
    <w:rsid w:val="006F5003"/>
    <w:rsid w:val="006F77F0"/>
    <w:rsid w:val="00700B5B"/>
    <w:rsid w:val="007021A7"/>
    <w:rsid w:val="007025D5"/>
    <w:rsid w:val="00703AFE"/>
    <w:rsid w:val="00705B91"/>
    <w:rsid w:val="0070662C"/>
    <w:rsid w:val="00710D8E"/>
    <w:rsid w:val="00716380"/>
    <w:rsid w:val="00721850"/>
    <w:rsid w:val="00743EF2"/>
    <w:rsid w:val="007521A1"/>
    <w:rsid w:val="00752895"/>
    <w:rsid w:val="00760B7D"/>
    <w:rsid w:val="0077299D"/>
    <w:rsid w:val="00780229"/>
    <w:rsid w:val="00780BE2"/>
    <w:rsid w:val="00785B90"/>
    <w:rsid w:val="007949F4"/>
    <w:rsid w:val="007A0D4B"/>
    <w:rsid w:val="007A1A70"/>
    <w:rsid w:val="007A2277"/>
    <w:rsid w:val="007A43A0"/>
    <w:rsid w:val="007A6A86"/>
    <w:rsid w:val="007B244F"/>
    <w:rsid w:val="007B3A8D"/>
    <w:rsid w:val="007B40F3"/>
    <w:rsid w:val="007B451F"/>
    <w:rsid w:val="007B7D41"/>
    <w:rsid w:val="007C0EF2"/>
    <w:rsid w:val="007C314C"/>
    <w:rsid w:val="007C6677"/>
    <w:rsid w:val="007D0994"/>
    <w:rsid w:val="007D7851"/>
    <w:rsid w:val="007E05D5"/>
    <w:rsid w:val="007E149D"/>
    <w:rsid w:val="007F06E9"/>
    <w:rsid w:val="007F2BE7"/>
    <w:rsid w:val="007F3D6C"/>
    <w:rsid w:val="007F3F2D"/>
    <w:rsid w:val="007F67DD"/>
    <w:rsid w:val="00804D9E"/>
    <w:rsid w:val="00806665"/>
    <w:rsid w:val="008070D3"/>
    <w:rsid w:val="008100F4"/>
    <w:rsid w:val="008137BB"/>
    <w:rsid w:val="00816580"/>
    <w:rsid w:val="00817C60"/>
    <w:rsid w:val="0083757B"/>
    <w:rsid w:val="008419BF"/>
    <w:rsid w:val="008425FA"/>
    <w:rsid w:val="00843BBF"/>
    <w:rsid w:val="00847464"/>
    <w:rsid w:val="00850052"/>
    <w:rsid w:val="008536FD"/>
    <w:rsid w:val="00853D5C"/>
    <w:rsid w:val="00854E2B"/>
    <w:rsid w:val="00862808"/>
    <w:rsid w:val="00864458"/>
    <w:rsid w:val="008650D8"/>
    <w:rsid w:val="00866C60"/>
    <w:rsid w:val="00870B1F"/>
    <w:rsid w:val="0087100D"/>
    <w:rsid w:val="00872820"/>
    <w:rsid w:val="00873121"/>
    <w:rsid w:val="00873BE2"/>
    <w:rsid w:val="00880DE1"/>
    <w:rsid w:val="00881636"/>
    <w:rsid w:val="00886958"/>
    <w:rsid w:val="00887A6A"/>
    <w:rsid w:val="00891B6E"/>
    <w:rsid w:val="008B0EDA"/>
    <w:rsid w:val="008B3C54"/>
    <w:rsid w:val="008B6C90"/>
    <w:rsid w:val="008C0397"/>
    <w:rsid w:val="008C4134"/>
    <w:rsid w:val="008C6019"/>
    <w:rsid w:val="008D1CC7"/>
    <w:rsid w:val="008D3BAF"/>
    <w:rsid w:val="008D695B"/>
    <w:rsid w:val="008D71E8"/>
    <w:rsid w:val="008E2BB9"/>
    <w:rsid w:val="008E2D4E"/>
    <w:rsid w:val="008E3667"/>
    <w:rsid w:val="008E4534"/>
    <w:rsid w:val="008E5946"/>
    <w:rsid w:val="008F1CD5"/>
    <w:rsid w:val="009025D5"/>
    <w:rsid w:val="00910A4E"/>
    <w:rsid w:val="00912894"/>
    <w:rsid w:val="0092761F"/>
    <w:rsid w:val="0092767C"/>
    <w:rsid w:val="00927EAE"/>
    <w:rsid w:val="00930B84"/>
    <w:rsid w:val="00935537"/>
    <w:rsid w:val="00936820"/>
    <w:rsid w:val="009451E7"/>
    <w:rsid w:val="00945B3B"/>
    <w:rsid w:val="009533BD"/>
    <w:rsid w:val="00954DC7"/>
    <w:rsid w:val="00955CD7"/>
    <w:rsid w:val="00960C0B"/>
    <w:rsid w:val="00960D02"/>
    <w:rsid w:val="009659D9"/>
    <w:rsid w:val="009675AB"/>
    <w:rsid w:val="00981211"/>
    <w:rsid w:val="009818D1"/>
    <w:rsid w:val="00983417"/>
    <w:rsid w:val="00983971"/>
    <w:rsid w:val="00992EFC"/>
    <w:rsid w:val="009935BD"/>
    <w:rsid w:val="00995505"/>
    <w:rsid w:val="009B14DF"/>
    <w:rsid w:val="009B1B33"/>
    <w:rsid w:val="009B2030"/>
    <w:rsid w:val="009B30EF"/>
    <w:rsid w:val="009C2CEB"/>
    <w:rsid w:val="009C389A"/>
    <w:rsid w:val="009C6BB7"/>
    <w:rsid w:val="009C7802"/>
    <w:rsid w:val="009D002F"/>
    <w:rsid w:val="009D2F7E"/>
    <w:rsid w:val="009D3828"/>
    <w:rsid w:val="009E5385"/>
    <w:rsid w:val="009F0D48"/>
    <w:rsid w:val="009F4057"/>
    <w:rsid w:val="009F4974"/>
    <w:rsid w:val="009F734B"/>
    <w:rsid w:val="009F7372"/>
    <w:rsid w:val="00A030D1"/>
    <w:rsid w:val="00A10A51"/>
    <w:rsid w:val="00A13106"/>
    <w:rsid w:val="00A148B3"/>
    <w:rsid w:val="00A206A0"/>
    <w:rsid w:val="00A24E4D"/>
    <w:rsid w:val="00A31318"/>
    <w:rsid w:val="00A36D48"/>
    <w:rsid w:val="00A36F0D"/>
    <w:rsid w:val="00A43BB5"/>
    <w:rsid w:val="00A4409B"/>
    <w:rsid w:val="00A44C7E"/>
    <w:rsid w:val="00A50996"/>
    <w:rsid w:val="00A533BB"/>
    <w:rsid w:val="00A53E5F"/>
    <w:rsid w:val="00A55178"/>
    <w:rsid w:val="00A57EBA"/>
    <w:rsid w:val="00A62540"/>
    <w:rsid w:val="00A768B1"/>
    <w:rsid w:val="00A80EA0"/>
    <w:rsid w:val="00A86BE4"/>
    <w:rsid w:val="00A90F99"/>
    <w:rsid w:val="00A93A06"/>
    <w:rsid w:val="00A93D79"/>
    <w:rsid w:val="00A9635E"/>
    <w:rsid w:val="00AA2716"/>
    <w:rsid w:val="00AA29D3"/>
    <w:rsid w:val="00AA2EA8"/>
    <w:rsid w:val="00AA3ED7"/>
    <w:rsid w:val="00AA5E25"/>
    <w:rsid w:val="00AB1316"/>
    <w:rsid w:val="00AB60E4"/>
    <w:rsid w:val="00AB7847"/>
    <w:rsid w:val="00AC04C3"/>
    <w:rsid w:val="00AC2061"/>
    <w:rsid w:val="00AC7271"/>
    <w:rsid w:val="00AD1E38"/>
    <w:rsid w:val="00AD7851"/>
    <w:rsid w:val="00AD7A7E"/>
    <w:rsid w:val="00AE04E2"/>
    <w:rsid w:val="00AE0C9D"/>
    <w:rsid w:val="00AE22B5"/>
    <w:rsid w:val="00AE41B4"/>
    <w:rsid w:val="00AE4463"/>
    <w:rsid w:val="00AE6C0E"/>
    <w:rsid w:val="00AF5D8F"/>
    <w:rsid w:val="00AF61F7"/>
    <w:rsid w:val="00B0278F"/>
    <w:rsid w:val="00B03D72"/>
    <w:rsid w:val="00B13CF2"/>
    <w:rsid w:val="00B14F41"/>
    <w:rsid w:val="00B1597C"/>
    <w:rsid w:val="00B26793"/>
    <w:rsid w:val="00B272A2"/>
    <w:rsid w:val="00B31FED"/>
    <w:rsid w:val="00B343D2"/>
    <w:rsid w:val="00B35C9E"/>
    <w:rsid w:val="00B400EE"/>
    <w:rsid w:val="00B43DFB"/>
    <w:rsid w:val="00B44215"/>
    <w:rsid w:val="00B50A09"/>
    <w:rsid w:val="00B532F3"/>
    <w:rsid w:val="00B64120"/>
    <w:rsid w:val="00B66736"/>
    <w:rsid w:val="00B74670"/>
    <w:rsid w:val="00B80374"/>
    <w:rsid w:val="00B82B70"/>
    <w:rsid w:val="00B8515B"/>
    <w:rsid w:val="00B858DF"/>
    <w:rsid w:val="00B915E3"/>
    <w:rsid w:val="00B94166"/>
    <w:rsid w:val="00B96484"/>
    <w:rsid w:val="00BA0998"/>
    <w:rsid w:val="00BB3C9A"/>
    <w:rsid w:val="00BB41B9"/>
    <w:rsid w:val="00BB4D28"/>
    <w:rsid w:val="00BC1551"/>
    <w:rsid w:val="00BC1B86"/>
    <w:rsid w:val="00BC3B6E"/>
    <w:rsid w:val="00BC7C0B"/>
    <w:rsid w:val="00BC7E81"/>
    <w:rsid w:val="00BD3792"/>
    <w:rsid w:val="00BE43E7"/>
    <w:rsid w:val="00BE4B08"/>
    <w:rsid w:val="00BE7DED"/>
    <w:rsid w:val="00BF37F6"/>
    <w:rsid w:val="00C00A67"/>
    <w:rsid w:val="00C02E29"/>
    <w:rsid w:val="00C07315"/>
    <w:rsid w:val="00C10843"/>
    <w:rsid w:val="00C11561"/>
    <w:rsid w:val="00C13E8A"/>
    <w:rsid w:val="00C15320"/>
    <w:rsid w:val="00C1587B"/>
    <w:rsid w:val="00C15EFF"/>
    <w:rsid w:val="00C16210"/>
    <w:rsid w:val="00C20B6D"/>
    <w:rsid w:val="00C24376"/>
    <w:rsid w:val="00C30970"/>
    <w:rsid w:val="00C350D5"/>
    <w:rsid w:val="00C42649"/>
    <w:rsid w:val="00C43BA8"/>
    <w:rsid w:val="00C5098D"/>
    <w:rsid w:val="00C535FF"/>
    <w:rsid w:val="00C629C6"/>
    <w:rsid w:val="00C640CD"/>
    <w:rsid w:val="00C65425"/>
    <w:rsid w:val="00C659D7"/>
    <w:rsid w:val="00C71B60"/>
    <w:rsid w:val="00C901BC"/>
    <w:rsid w:val="00C928E3"/>
    <w:rsid w:val="00CA344C"/>
    <w:rsid w:val="00CB0951"/>
    <w:rsid w:val="00CC564E"/>
    <w:rsid w:val="00CC7414"/>
    <w:rsid w:val="00CD420F"/>
    <w:rsid w:val="00CD5EBF"/>
    <w:rsid w:val="00CD70A6"/>
    <w:rsid w:val="00CE0FA4"/>
    <w:rsid w:val="00CF12CD"/>
    <w:rsid w:val="00CF1CE4"/>
    <w:rsid w:val="00CF25BC"/>
    <w:rsid w:val="00D23789"/>
    <w:rsid w:val="00D23CA7"/>
    <w:rsid w:val="00D25D1C"/>
    <w:rsid w:val="00D266D9"/>
    <w:rsid w:val="00D26E0F"/>
    <w:rsid w:val="00D3256A"/>
    <w:rsid w:val="00D32685"/>
    <w:rsid w:val="00D35161"/>
    <w:rsid w:val="00D4061B"/>
    <w:rsid w:val="00D4117F"/>
    <w:rsid w:val="00D44836"/>
    <w:rsid w:val="00D579AF"/>
    <w:rsid w:val="00D63CDB"/>
    <w:rsid w:val="00D70831"/>
    <w:rsid w:val="00D82BE1"/>
    <w:rsid w:val="00D8490F"/>
    <w:rsid w:val="00D87ABA"/>
    <w:rsid w:val="00D87F49"/>
    <w:rsid w:val="00D92066"/>
    <w:rsid w:val="00D97934"/>
    <w:rsid w:val="00DA1AA2"/>
    <w:rsid w:val="00DA6269"/>
    <w:rsid w:val="00DA7D64"/>
    <w:rsid w:val="00DB5DE1"/>
    <w:rsid w:val="00DC196C"/>
    <w:rsid w:val="00DC5EDC"/>
    <w:rsid w:val="00DD1C64"/>
    <w:rsid w:val="00DD1E12"/>
    <w:rsid w:val="00DD3278"/>
    <w:rsid w:val="00DD52AF"/>
    <w:rsid w:val="00DD664A"/>
    <w:rsid w:val="00DE283B"/>
    <w:rsid w:val="00DE3ECE"/>
    <w:rsid w:val="00DE5A14"/>
    <w:rsid w:val="00DE6A03"/>
    <w:rsid w:val="00DF0A90"/>
    <w:rsid w:val="00DF16DA"/>
    <w:rsid w:val="00DF2972"/>
    <w:rsid w:val="00E008A8"/>
    <w:rsid w:val="00E031F1"/>
    <w:rsid w:val="00E04597"/>
    <w:rsid w:val="00E061B7"/>
    <w:rsid w:val="00E1025A"/>
    <w:rsid w:val="00E16C7A"/>
    <w:rsid w:val="00E23BEB"/>
    <w:rsid w:val="00E23D47"/>
    <w:rsid w:val="00E25075"/>
    <w:rsid w:val="00E30093"/>
    <w:rsid w:val="00E31739"/>
    <w:rsid w:val="00E31AC4"/>
    <w:rsid w:val="00E329A3"/>
    <w:rsid w:val="00E33A38"/>
    <w:rsid w:val="00E34A18"/>
    <w:rsid w:val="00E34AC2"/>
    <w:rsid w:val="00E400F2"/>
    <w:rsid w:val="00E501DC"/>
    <w:rsid w:val="00E551D4"/>
    <w:rsid w:val="00E55752"/>
    <w:rsid w:val="00E5610A"/>
    <w:rsid w:val="00E56183"/>
    <w:rsid w:val="00E576CD"/>
    <w:rsid w:val="00E57A99"/>
    <w:rsid w:val="00E6292B"/>
    <w:rsid w:val="00E63701"/>
    <w:rsid w:val="00E639D6"/>
    <w:rsid w:val="00E6462B"/>
    <w:rsid w:val="00E66505"/>
    <w:rsid w:val="00E67CC7"/>
    <w:rsid w:val="00E74274"/>
    <w:rsid w:val="00E76384"/>
    <w:rsid w:val="00E80D1D"/>
    <w:rsid w:val="00E82095"/>
    <w:rsid w:val="00E82447"/>
    <w:rsid w:val="00E82DA5"/>
    <w:rsid w:val="00E85A73"/>
    <w:rsid w:val="00E8729B"/>
    <w:rsid w:val="00E876BC"/>
    <w:rsid w:val="00E909DC"/>
    <w:rsid w:val="00E91382"/>
    <w:rsid w:val="00EA640D"/>
    <w:rsid w:val="00EC16F5"/>
    <w:rsid w:val="00EC3A39"/>
    <w:rsid w:val="00EC425C"/>
    <w:rsid w:val="00EC7D8F"/>
    <w:rsid w:val="00ED2DF3"/>
    <w:rsid w:val="00ED4BC6"/>
    <w:rsid w:val="00ED4C12"/>
    <w:rsid w:val="00ED6B60"/>
    <w:rsid w:val="00ED7379"/>
    <w:rsid w:val="00EE0621"/>
    <w:rsid w:val="00EE0740"/>
    <w:rsid w:val="00EE1FE2"/>
    <w:rsid w:val="00EE3E29"/>
    <w:rsid w:val="00EE6811"/>
    <w:rsid w:val="00EF1E27"/>
    <w:rsid w:val="00EF41CF"/>
    <w:rsid w:val="00EF55C0"/>
    <w:rsid w:val="00F01242"/>
    <w:rsid w:val="00F10B7E"/>
    <w:rsid w:val="00F12956"/>
    <w:rsid w:val="00F15AA4"/>
    <w:rsid w:val="00F161A4"/>
    <w:rsid w:val="00F25D6F"/>
    <w:rsid w:val="00F35FA8"/>
    <w:rsid w:val="00F36729"/>
    <w:rsid w:val="00F37EFD"/>
    <w:rsid w:val="00F463D9"/>
    <w:rsid w:val="00F50D0E"/>
    <w:rsid w:val="00F530C0"/>
    <w:rsid w:val="00F53A52"/>
    <w:rsid w:val="00F606B8"/>
    <w:rsid w:val="00F672F1"/>
    <w:rsid w:val="00F70993"/>
    <w:rsid w:val="00F7329C"/>
    <w:rsid w:val="00F74D7C"/>
    <w:rsid w:val="00F75727"/>
    <w:rsid w:val="00F90ABA"/>
    <w:rsid w:val="00F934D4"/>
    <w:rsid w:val="00F93B56"/>
    <w:rsid w:val="00F93DAF"/>
    <w:rsid w:val="00F94B09"/>
    <w:rsid w:val="00FA1DA7"/>
    <w:rsid w:val="00FA73D0"/>
    <w:rsid w:val="00FA761A"/>
    <w:rsid w:val="00FB45BA"/>
    <w:rsid w:val="00FB654F"/>
    <w:rsid w:val="00FD0822"/>
    <w:rsid w:val="00FD2291"/>
    <w:rsid w:val="00FD23A0"/>
    <w:rsid w:val="00FD37EE"/>
    <w:rsid w:val="00FD3BEE"/>
    <w:rsid w:val="00FD405C"/>
    <w:rsid w:val="00FD5857"/>
    <w:rsid w:val="00FD73AD"/>
    <w:rsid w:val="00FE2E01"/>
    <w:rsid w:val="00FE2FA6"/>
    <w:rsid w:val="00FE7599"/>
    <w:rsid w:val="00FF6877"/>
    <w:rsid w:val="00FF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A3CC"/>
  <w15:chartTrackingRefBased/>
  <w15:docId w15:val="{47A57869-51CD-AD43-9DA4-35E4395C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0AB"/>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a5"/>
    <w:uiPriority w:val="99"/>
    <w:unhideWhenUsed/>
    <w:rsid w:val="007163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6380"/>
    <w:rPr>
      <w:sz w:val="18"/>
      <w:szCs w:val="18"/>
    </w:rPr>
  </w:style>
  <w:style w:type="paragraph" w:styleId="a6">
    <w:name w:val="footer"/>
    <w:basedOn w:val="a"/>
    <w:link w:val="a7"/>
    <w:uiPriority w:val="99"/>
    <w:unhideWhenUsed/>
    <w:rsid w:val="00716380"/>
    <w:pPr>
      <w:tabs>
        <w:tab w:val="center" w:pos="4153"/>
        <w:tab w:val="right" w:pos="8306"/>
      </w:tabs>
      <w:snapToGrid w:val="0"/>
      <w:jc w:val="left"/>
    </w:pPr>
    <w:rPr>
      <w:sz w:val="18"/>
      <w:szCs w:val="18"/>
    </w:rPr>
  </w:style>
  <w:style w:type="character" w:customStyle="1" w:styleId="a7">
    <w:name w:val="页脚 字符"/>
    <w:basedOn w:val="a0"/>
    <w:link w:val="a6"/>
    <w:uiPriority w:val="99"/>
    <w:rsid w:val="00716380"/>
    <w:rPr>
      <w:sz w:val="18"/>
      <w:szCs w:val="18"/>
    </w:rPr>
  </w:style>
  <w:style w:type="paragraph" w:styleId="a8">
    <w:name w:val="List Paragraph"/>
    <w:basedOn w:val="a"/>
    <w:uiPriority w:val="34"/>
    <w:qFormat/>
    <w:rsid w:val="00BC1B86"/>
    <w:pPr>
      <w:ind w:firstLineChars="200" w:firstLine="420"/>
    </w:pPr>
  </w:style>
  <w:style w:type="character" w:styleId="a9">
    <w:name w:val="Emphasis"/>
    <w:basedOn w:val="a0"/>
    <w:uiPriority w:val="20"/>
    <w:qFormat/>
    <w:rsid w:val="00131A44"/>
    <w:rPr>
      <w:i/>
      <w:iCs/>
    </w:rPr>
  </w:style>
  <w:style w:type="character" w:styleId="aa">
    <w:name w:val="Hyperlink"/>
    <w:basedOn w:val="a0"/>
    <w:uiPriority w:val="99"/>
    <w:unhideWhenUsed/>
    <w:rsid w:val="00330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824">
      <w:bodyDiv w:val="1"/>
      <w:marLeft w:val="0"/>
      <w:marRight w:val="0"/>
      <w:marTop w:val="0"/>
      <w:marBottom w:val="0"/>
      <w:divBdr>
        <w:top w:val="none" w:sz="0" w:space="0" w:color="auto"/>
        <w:left w:val="none" w:sz="0" w:space="0" w:color="auto"/>
        <w:bottom w:val="none" w:sz="0" w:space="0" w:color="auto"/>
        <w:right w:val="none" w:sz="0" w:space="0" w:color="auto"/>
      </w:divBdr>
    </w:div>
    <w:div w:id="4987266">
      <w:bodyDiv w:val="1"/>
      <w:marLeft w:val="0"/>
      <w:marRight w:val="0"/>
      <w:marTop w:val="0"/>
      <w:marBottom w:val="0"/>
      <w:divBdr>
        <w:top w:val="none" w:sz="0" w:space="0" w:color="auto"/>
        <w:left w:val="none" w:sz="0" w:space="0" w:color="auto"/>
        <w:bottom w:val="none" w:sz="0" w:space="0" w:color="auto"/>
        <w:right w:val="none" w:sz="0" w:space="0" w:color="auto"/>
      </w:divBdr>
    </w:div>
    <w:div w:id="78259950">
      <w:bodyDiv w:val="1"/>
      <w:marLeft w:val="0"/>
      <w:marRight w:val="0"/>
      <w:marTop w:val="0"/>
      <w:marBottom w:val="0"/>
      <w:divBdr>
        <w:top w:val="none" w:sz="0" w:space="0" w:color="auto"/>
        <w:left w:val="none" w:sz="0" w:space="0" w:color="auto"/>
        <w:bottom w:val="none" w:sz="0" w:space="0" w:color="auto"/>
        <w:right w:val="none" w:sz="0" w:space="0" w:color="auto"/>
      </w:divBdr>
    </w:div>
    <w:div w:id="359745250">
      <w:bodyDiv w:val="1"/>
      <w:marLeft w:val="0"/>
      <w:marRight w:val="0"/>
      <w:marTop w:val="0"/>
      <w:marBottom w:val="0"/>
      <w:divBdr>
        <w:top w:val="none" w:sz="0" w:space="0" w:color="auto"/>
        <w:left w:val="none" w:sz="0" w:space="0" w:color="auto"/>
        <w:bottom w:val="none" w:sz="0" w:space="0" w:color="auto"/>
        <w:right w:val="none" w:sz="0" w:space="0" w:color="auto"/>
      </w:divBdr>
    </w:div>
    <w:div w:id="514465811">
      <w:bodyDiv w:val="1"/>
      <w:marLeft w:val="0"/>
      <w:marRight w:val="0"/>
      <w:marTop w:val="0"/>
      <w:marBottom w:val="0"/>
      <w:divBdr>
        <w:top w:val="none" w:sz="0" w:space="0" w:color="auto"/>
        <w:left w:val="none" w:sz="0" w:space="0" w:color="auto"/>
        <w:bottom w:val="none" w:sz="0" w:space="0" w:color="auto"/>
        <w:right w:val="none" w:sz="0" w:space="0" w:color="auto"/>
      </w:divBdr>
      <w:divsChild>
        <w:div w:id="1663465564">
          <w:marLeft w:val="0"/>
          <w:marRight w:val="0"/>
          <w:marTop w:val="0"/>
          <w:marBottom w:val="0"/>
          <w:divBdr>
            <w:top w:val="none" w:sz="0" w:space="0" w:color="auto"/>
            <w:left w:val="none" w:sz="0" w:space="0" w:color="auto"/>
            <w:bottom w:val="none" w:sz="0" w:space="0" w:color="auto"/>
            <w:right w:val="none" w:sz="0" w:space="0" w:color="auto"/>
          </w:divBdr>
          <w:divsChild>
            <w:div w:id="941915648">
              <w:marLeft w:val="0"/>
              <w:marRight w:val="0"/>
              <w:marTop w:val="0"/>
              <w:marBottom w:val="0"/>
              <w:divBdr>
                <w:top w:val="none" w:sz="0" w:space="0" w:color="auto"/>
                <w:left w:val="none" w:sz="0" w:space="0" w:color="auto"/>
                <w:bottom w:val="none" w:sz="0" w:space="0" w:color="auto"/>
                <w:right w:val="none" w:sz="0" w:space="0" w:color="auto"/>
              </w:divBdr>
              <w:divsChild>
                <w:div w:id="13114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92017">
      <w:bodyDiv w:val="1"/>
      <w:marLeft w:val="0"/>
      <w:marRight w:val="0"/>
      <w:marTop w:val="0"/>
      <w:marBottom w:val="0"/>
      <w:divBdr>
        <w:top w:val="none" w:sz="0" w:space="0" w:color="auto"/>
        <w:left w:val="none" w:sz="0" w:space="0" w:color="auto"/>
        <w:bottom w:val="none" w:sz="0" w:space="0" w:color="auto"/>
        <w:right w:val="none" w:sz="0" w:space="0" w:color="auto"/>
      </w:divBdr>
    </w:div>
    <w:div w:id="1129741155">
      <w:bodyDiv w:val="1"/>
      <w:marLeft w:val="0"/>
      <w:marRight w:val="0"/>
      <w:marTop w:val="0"/>
      <w:marBottom w:val="0"/>
      <w:divBdr>
        <w:top w:val="none" w:sz="0" w:space="0" w:color="auto"/>
        <w:left w:val="none" w:sz="0" w:space="0" w:color="auto"/>
        <w:bottom w:val="none" w:sz="0" w:space="0" w:color="auto"/>
        <w:right w:val="none" w:sz="0" w:space="0" w:color="auto"/>
      </w:divBdr>
    </w:div>
    <w:div w:id="1487816068">
      <w:bodyDiv w:val="1"/>
      <w:marLeft w:val="0"/>
      <w:marRight w:val="0"/>
      <w:marTop w:val="0"/>
      <w:marBottom w:val="0"/>
      <w:divBdr>
        <w:top w:val="none" w:sz="0" w:space="0" w:color="auto"/>
        <w:left w:val="none" w:sz="0" w:space="0" w:color="auto"/>
        <w:bottom w:val="none" w:sz="0" w:space="0" w:color="auto"/>
        <w:right w:val="none" w:sz="0" w:space="0" w:color="auto"/>
      </w:divBdr>
    </w:div>
    <w:div w:id="1746534482">
      <w:bodyDiv w:val="1"/>
      <w:marLeft w:val="0"/>
      <w:marRight w:val="0"/>
      <w:marTop w:val="0"/>
      <w:marBottom w:val="0"/>
      <w:divBdr>
        <w:top w:val="none" w:sz="0" w:space="0" w:color="auto"/>
        <w:left w:val="none" w:sz="0" w:space="0" w:color="auto"/>
        <w:bottom w:val="none" w:sz="0" w:space="0" w:color="auto"/>
        <w:right w:val="none" w:sz="0" w:space="0" w:color="auto"/>
      </w:divBdr>
    </w:div>
    <w:div w:id="1893343998">
      <w:bodyDiv w:val="1"/>
      <w:marLeft w:val="0"/>
      <w:marRight w:val="0"/>
      <w:marTop w:val="0"/>
      <w:marBottom w:val="0"/>
      <w:divBdr>
        <w:top w:val="none" w:sz="0" w:space="0" w:color="auto"/>
        <w:left w:val="none" w:sz="0" w:space="0" w:color="auto"/>
        <w:bottom w:val="none" w:sz="0" w:space="0" w:color="auto"/>
        <w:right w:val="none" w:sz="0" w:space="0" w:color="auto"/>
      </w:divBdr>
    </w:div>
    <w:div w:id="2110927258">
      <w:bodyDiv w:val="1"/>
      <w:marLeft w:val="0"/>
      <w:marRight w:val="0"/>
      <w:marTop w:val="0"/>
      <w:marBottom w:val="0"/>
      <w:divBdr>
        <w:top w:val="none" w:sz="0" w:space="0" w:color="auto"/>
        <w:left w:val="none" w:sz="0" w:space="0" w:color="auto"/>
        <w:bottom w:val="none" w:sz="0" w:space="0" w:color="auto"/>
        <w:right w:val="none" w:sz="0" w:space="0" w:color="auto"/>
      </w:divBdr>
      <w:divsChild>
        <w:div w:id="964433411">
          <w:marLeft w:val="0"/>
          <w:marRight w:val="0"/>
          <w:marTop w:val="0"/>
          <w:marBottom w:val="0"/>
          <w:divBdr>
            <w:top w:val="none" w:sz="0" w:space="0" w:color="auto"/>
            <w:left w:val="none" w:sz="0" w:space="0" w:color="auto"/>
            <w:bottom w:val="none" w:sz="0" w:space="0" w:color="auto"/>
            <w:right w:val="none" w:sz="0" w:space="0" w:color="auto"/>
          </w:divBdr>
          <w:divsChild>
            <w:div w:id="1015808238">
              <w:marLeft w:val="0"/>
              <w:marRight w:val="0"/>
              <w:marTop w:val="0"/>
              <w:marBottom w:val="0"/>
              <w:divBdr>
                <w:top w:val="none" w:sz="0" w:space="0" w:color="auto"/>
                <w:left w:val="none" w:sz="0" w:space="0" w:color="auto"/>
                <w:bottom w:val="none" w:sz="0" w:space="0" w:color="auto"/>
                <w:right w:val="none" w:sz="0" w:space="0" w:color="auto"/>
              </w:divBdr>
              <w:divsChild>
                <w:div w:id="11960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05DFB-C8D7-4B3E-B701-3CDA4158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786</Words>
  <Characters>4484</Characters>
  <Application>Microsoft Office Word</Application>
  <DocSecurity>0</DocSecurity>
  <Lines>37</Lines>
  <Paragraphs>10</Paragraphs>
  <ScaleCrop>false</ScaleCrop>
  <Company>新疆新媒体中心</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池骋</dc:creator>
  <cp:keywords/>
  <dc:description/>
  <cp:lastModifiedBy>Administrator</cp:lastModifiedBy>
  <cp:revision>3</cp:revision>
  <dcterms:created xsi:type="dcterms:W3CDTF">2020-11-05T07:58:00Z</dcterms:created>
  <dcterms:modified xsi:type="dcterms:W3CDTF">2021-02-25T10:49:00Z</dcterms:modified>
</cp:coreProperties>
</file>