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color w:val="000000"/>
          <w:szCs w:val="32"/>
        </w:rPr>
      </w:pPr>
      <w:r>
        <w:rPr>
          <w:rFonts w:hint="eastAsia" w:ascii="黑体" w:hAnsi="黑体" w:eastAsia="黑体" w:cs="黑体"/>
          <w:bCs/>
          <w:color w:val="000000"/>
          <w:szCs w:val="32"/>
        </w:rPr>
        <w:t>附件3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中国新闻奖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新闻期刊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报送作品目录</w:t>
      </w:r>
    </w:p>
    <w:tbl>
      <w:tblPr>
        <w:tblStyle w:val="3"/>
        <w:tblpPr w:leftFromText="180" w:rightFromText="180" w:vertAnchor="text" w:horzAnchor="page" w:tblpX="916" w:tblpY="129"/>
        <w:tblOverlap w:val="never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3181"/>
        <w:gridCol w:w="1270"/>
        <w:gridCol w:w="1094"/>
        <w:gridCol w:w="840"/>
        <w:gridCol w:w="346"/>
        <w:gridCol w:w="1694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755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181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作品标题</w:t>
            </w:r>
          </w:p>
        </w:tc>
        <w:tc>
          <w:tcPr>
            <w:tcW w:w="1270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参评项目</w:t>
            </w:r>
          </w:p>
        </w:tc>
        <w:tc>
          <w:tcPr>
            <w:tcW w:w="1094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字数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（时长）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spacing w:line="380" w:lineRule="exact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作者姓名</w:t>
            </w:r>
          </w:p>
        </w:tc>
        <w:tc>
          <w:tcPr>
            <w:tcW w:w="1694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推荐单位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</w:trPr>
        <w:tc>
          <w:tcPr>
            <w:tcW w:w="7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牢记嘱托 不负厚望 用奋斗书写新征程新疆答卷（13期）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专门类重大主题（通讯）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 w:eastAsia="仿宋_GB2312" w:cs="Times New Roman"/>
                <w:kern w:val="2"/>
                <w:sz w:val="21"/>
                <w:szCs w:val="21"/>
                <w:lang w:val="en-US" w:eastAsia="zh-CN" w:bidi="ar-SA"/>
              </w:rPr>
              <w:t>4237字</w:t>
            </w: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宋洁云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今日新疆杂志社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期刊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7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跃动的新疆（第22期）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评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论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 w:eastAsia="仿宋_GB2312" w:cs="Times New Roman"/>
                <w:kern w:val="2"/>
                <w:sz w:val="21"/>
                <w:szCs w:val="21"/>
                <w:lang w:val="en-US" w:eastAsia="zh-CN" w:bidi="ar-SA"/>
              </w:rPr>
              <w:t>930字</w:t>
            </w: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李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晔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今日新疆杂志社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期刊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能源蝶变 向绿而兴（第23期）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评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论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 w:eastAsia="仿宋_GB2312" w:cs="Times New Roman"/>
                <w:kern w:val="2"/>
                <w:sz w:val="21"/>
                <w:szCs w:val="21"/>
                <w:lang w:val="en-US" w:eastAsia="zh-CN" w:bidi="ar-SA"/>
              </w:rPr>
              <w:t>1015字</w:t>
            </w: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王旻辉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今日新疆杂志社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期刊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7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持续生长的援疆力量（14期）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通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讯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 w:eastAsia="仿宋_GB2312" w:cs="Times New Roman"/>
                <w:kern w:val="2"/>
                <w:sz w:val="21"/>
                <w:szCs w:val="21"/>
                <w:lang w:val="en-US" w:eastAsia="zh-CN" w:bidi="ar-SA"/>
              </w:rPr>
              <w:t>3987字</w:t>
            </w: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王旻辉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今日新疆杂志社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期刊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7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叶尔羌河流域之变（第20期）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通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讯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 w:eastAsia="仿宋_GB2312" w:cs="Times New Roman"/>
                <w:kern w:val="2"/>
                <w:sz w:val="21"/>
                <w:szCs w:val="21"/>
                <w:lang w:val="en-US" w:eastAsia="zh-CN" w:bidi="ar-SA"/>
              </w:rPr>
              <w:t>5688字</w:t>
            </w: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宋洁云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今日新疆杂志社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期刊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7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用好调查研究传家宝（第18期）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通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讯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 w:eastAsia="仿宋_GB2312" w:cs="Times New Roman"/>
                <w:kern w:val="2"/>
                <w:sz w:val="21"/>
                <w:szCs w:val="21"/>
                <w:lang w:val="en-US" w:eastAsia="zh-CN" w:bidi="ar-SA"/>
              </w:rPr>
              <w:t>3513字</w:t>
            </w: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宋洁云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今日新疆杂志社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期刊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755" w:type="dxa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报送单位意见</w:t>
            </w:r>
          </w:p>
        </w:tc>
        <w:tc>
          <w:tcPr>
            <w:tcW w:w="92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</w:p>
          <w:p>
            <w:pPr>
              <w:spacing w:line="420" w:lineRule="exact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单位负责人签名</w:t>
            </w:r>
          </w:p>
          <w:p>
            <w:pPr>
              <w:spacing w:line="440" w:lineRule="exact"/>
              <w:ind w:firstLine="4920" w:firstLineChars="2050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（盖单位公章）</w:t>
            </w:r>
          </w:p>
          <w:p>
            <w:pPr>
              <w:spacing w:line="420" w:lineRule="exact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 xml:space="preserve">                                         202</w:t>
            </w: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55" w:type="dxa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报送</w:t>
            </w:r>
            <w:r>
              <w:rPr>
                <w:rFonts w:ascii="华文中宋" w:hAnsi="华文中宋" w:eastAsia="华文中宋"/>
                <w:color w:val="000000"/>
                <w:sz w:val="24"/>
                <w:szCs w:val="24"/>
              </w:rPr>
              <w:t>单位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3181" w:type="dxa"/>
            <w:vAlign w:val="center"/>
          </w:tcPr>
          <w:p>
            <w:pPr>
              <w:ind w:firstLine="560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094" w:type="dxa"/>
            <w:vAlign w:val="center"/>
          </w:tcPr>
          <w:p>
            <w:pPr>
              <w:spacing w:line="62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891" w:type="dxa"/>
            <w:gridSpan w:val="3"/>
            <w:vAlign w:val="center"/>
          </w:tcPr>
          <w:p>
            <w:pPr>
              <w:spacing w:line="34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55" w:type="dxa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联系人地址</w:t>
            </w:r>
          </w:p>
        </w:tc>
        <w:tc>
          <w:tcPr>
            <w:tcW w:w="5545" w:type="dxa"/>
            <w:gridSpan w:val="3"/>
            <w:vAlign w:val="center"/>
          </w:tcPr>
          <w:p>
            <w:pPr>
              <w:spacing w:line="34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2891" w:type="dxa"/>
            <w:gridSpan w:val="3"/>
            <w:vAlign w:val="center"/>
          </w:tcPr>
          <w:p>
            <w:pPr>
              <w:spacing w:line="34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</w:trPr>
        <w:tc>
          <w:tcPr>
            <w:tcW w:w="10031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460" w:lineRule="exact"/>
              <w:rPr>
                <w:rFonts w:hint="eastAsia" w:ascii="楷体" w:hAnsi="楷体" w:eastAsia="楷体"/>
                <w:color w:val="000000"/>
                <w:w w:val="95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w w:val="95"/>
                <w:sz w:val="24"/>
                <w:szCs w:val="24"/>
              </w:rPr>
              <w:t>1.“备注”栏内请标注作品刊播介质，如期刊</w:t>
            </w:r>
            <w:r>
              <w:rPr>
                <w:rFonts w:hint="eastAsia" w:ascii="楷体" w:hAnsi="楷体" w:eastAsia="楷体"/>
                <w:color w:val="000000"/>
                <w:w w:val="95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color w:val="000000"/>
                <w:w w:val="95"/>
                <w:sz w:val="24"/>
                <w:szCs w:val="24"/>
              </w:rPr>
              <w:t>新媒体。</w:t>
            </w:r>
          </w:p>
          <w:p>
            <w:pPr>
              <w:spacing w:line="460" w:lineRule="exact"/>
              <w:rPr>
                <w:rFonts w:hint="eastAsia" w:ascii="楷体" w:hAnsi="楷体" w:eastAsia="楷体"/>
                <w:color w:val="000000"/>
                <w:w w:val="95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w w:val="95"/>
                <w:sz w:val="24"/>
                <w:szCs w:val="24"/>
              </w:rPr>
              <w:t>2.填写字数/时长： **时**分**秒，系列作品填3篇代表作总字数/时长。</w:t>
            </w:r>
          </w:p>
          <w:p>
            <w:pPr>
              <w:spacing w:line="460" w:lineRule="exact"/>
              <w:rPr>
                <w:rFonts w:hint="default" w:ascii="楷体" w:hAnsi="楷体" w:eastAsia="楷体"/>
                <w:color w:val="000000"/>
                <w:w w:val="95"/>
                <w:sz w:val="28"/>
                <w:lang w:val="en-US" w:eastAsia="zh-CN"/>
              </w:rPr>
            </w:pPr>
            <w:r>
              <w:rPr>
                <w:rFonts w:hint="eastAsia" w:ascii="楷体" w:hAnsi="楷体" w:eastAsia="楷体"/>
                <w:color w:val="000000"/>
                <w:w w:val="95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楷体" w:hAnsi="楷体" w:eastAsia="楷体"/>
                <w:color w:val="000000"/>
                <w:w w:val="95"/>
                <w:sz w:val="24"/>
                <w:szCs w:val="24"/>
              </w:rPr>
              <w:t>每家期刊单位单个奖项报送作品数量为1-3个；每家期刊单位各类奖项报送作品总数量原则上不超过6个。</w:t>
            </w:r>
          </w:p>
        </w:tc>
      </w:tr>
    </w:tbl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spacing w:line="380" w:lineRule="exact"/>
        <w:ind w:firstLine="720"/>
        <w:jc w:val="center"/>
        <w:rPr>
          <w:rFonts w:ascii="华文中宋" w:hAnsi="华文中宋" w:eastAsia="华文中宋"/>
          <w:color w:val="000000"/>
          <w:sz w:val="36"/>
          <w:szCs w:val="36"/>
          <w:highlight w:val="yellow"/>
        </w:rPr>
      </w:pPr>
    </w:p>
    <w:p/>
    <w:sectPr>
      <w:headerReference r:id="rId3" w:type="default"/>
      <w:pgSz w:w="11906" w:h="16838"/>
      <w:pgMar w:top="1134" w:right="1134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after="0" w:line="320" w:lineRule="exact"/>
      <w:ind w:firstLine="602"/>
      <w:rPr>
        <w:rFonts w:ascii="楷体" w:hAnsi="楷体" w:eastAsia="楷体"/>
        <w:b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0ODhmMzEzMzIxYTFmOGQzZjljMDgyZGNjMmUwMmEifQ=="/>
  </w:docVars>
  <w:rsids>
    <w:rsidRoot w:val="7D9367C6"/>
    <w:rsid w:val="065A3234"/>
    <w:rsid w:val="06D373CC"/>
    <w:rsid w:val="31A45108"/>
    <w:rsid w:val="4DBC2671"/>
    <w:rsid w:val="549332C4"/>
    <w:rsid w:val="5D7624FF"/>
    <w:rsid w:val="7D9367C6"/>
    <w:rsid w:val="7E21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unhideWhenUsed/>
    <w:qFormat/>
    <w:uiPriority w:val="99"/>
    <w:pPr>
      <w:spacing w:after="120"/>
    </w:pPr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301</Words>
  <Characters>330</Characters>
  <Lines>0</Lines>
  <Paragraphs>0</Paragraphs>
  <TotalTime>2</TotalTime>
  <ScaleCrop>false</ScaleCrop>
  <LinksUpToDate>false</LinksUpToDate>
  <CharactersWithSpaces>379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2023-05-11T08:00:00Z</dcterms:created>
  <dc:creator>温庆瑰</dc:creator>
  <cp:lastModifiedBy>DELL</cp:lastModifiedBy>
  <dcterms:modified xsi:type="dcterms:W3CDTF">2024-03-15T08:50:36Z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35AEF6B2100D4EE8B57A5594A2ADD191_13</vt:lpwstr>
  </property>
</Properties>
</file>